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4053" w14:textId="77777777" w:rsidR="005A0C6A" w:rsidRPr="005A0C6A" w:rsidRDefault="005A0C6A" w:rsidP="005A0C6A">
      <w:pPr>
        <w:pStyle w:val="p1"/>
        <w:rPr>
          <w:rFonts w:asciiTheme="minorHAnsi" w:hAnsiTheme="minorHAnsi"/>
          <w:sz w:val="24"/>
          <w:szCs w:val="24"/>
        </w:rPr>
      </w:pPr>
      <w:r w:rsidRPr="005A0C6A">
        <w:rPr>
          <w:rStyle w:val="s1"/>
          <w:rFonts w:asciiTheme="minorHAnsi" w:hAnsiTheme="minorHAnsi"/>
          <w:sz w:val="24"/>
          <w:szCs w:val="24"/>
        </w:rPr>
        <w:t>Pro Jahr bläst die Menschheit 36 Milliarden Tonnen CO2 in die Atmosphäre - Stickstoffdioxid und andere Emissionspartikel nicht eingerechnet</w:t>
      </w:r>
      <w:r>
        <w:rPr>
          <w:rStyle w:val="s1"/>
          <w:rFonts w:asciiTheme="minorHAnsi" w:hAnsiTheme="minorHAnsi"/>
          <w:sz w:val="24"/>
          <w:szCs w:val="24"/>
        </w:rPr>
        <w:t>.</w:t>
      </w:r>
    </w:p>
    <w:p w14:paraId="7F4A7D1A" w14:textId="6B079E51" w:rsidR="005A0C6A" w:rsidRPr="005A0C6A" w:rsidRDefault="00F45F38" w:rsidP="005A0C6A">
      <w:pPr>
        <w:pStyle w:val="p1"/>
        <w:rPr>
          <w:rFonts w:asciiTheme="minorHAnsi" w:hAnsiTheme="minorHAnsi"/>
          <w:sz w:val="24"/>
          <w:szCs w:val="24"/>
        </w:rPr>
      </w:pPr>
      <w:r>
        <w:rPr>
          <w:rStyle w:val="s1"/>
          <w:rFonts w:asciiTheme="minorHAnsi" w:hAnsiTheme="minorHAnsi"/>
          <w:sz w:val="24"/>
          <w:szCs w:val="24"/>
        </w:rPr>
        <w:t xml:space="preserve">Gegenüber </w:t>
      </w:r>
      <w:r w:rsidR="005A0C6A" w:rsidRPr="005A0C6A">
        <w:rPr>
          <w:rStyle w:val="s1"/>
          <w:rFonts w:asciiTheme="minorHAnsi" w:hAnsiTheme="minorHAnsi"/>
          <w:sz w:val="24"/>
          <w:szCs w:val="24"/>
        </w:rPr>
        <w:t>dem Zustand der Industrialisierung hat sich dieser Anteil um 43% erhöht bei einem Anstieg der mittleren Temperatur um 1 Grad Celsius.</w:t>
      </w:r>
    </w:p>
    <w:p w14:paraId="67AE3D30" w14:textId="77777777" w:rsidR="00A62131" w:rsidRPr="00A62131" w:rsidRDefault="00A62131" w:rsidP="00A62131">
      <w:pPr>
        <w:pStyle w:val="p1"/>
        <w:rPr>
          <w:rFonts w:asciiTheme="minorHAnsi" w:hAnsiTheme="minorHAnsi"/>
          <w:sz w:val="24"/>
          <w:szCs w:val="24"/>
        </w:rPr>
      </w:pPr>
      <w:r w:rsidRPr="00A62131">
        <w:rPr>
          <w:rStyle w:val="s1"/>
          <w:rFonts w:asciiTheme="minorHAnsi" w:hAnsiTheme="minorHAnsi"/>
          <w:sz w:val="24"/>
          <w:szCs w:val="24"/>
        </w:rPr>
        <w:t>Bis 2030 sollen in der EU die Treibhausgasemissionen im Vergleich zu 1990 um m</w:t>
      </w:r>
      <w:r>
        <w:rPr>
          <w:rStyle w:val="s1"/>
          <w:rFonts w:asciiTheme="minorHAnsi" w:hAnsiTheme="minorHAnsi"/>
          <w:sz w:val="24"/>
          <w:szCs w:val="24"/>
        </w:rPr>
        <w:t xml:space="preserve">indestens 40% reduziert werden. </w:t>
      </w:r>
      <w:r w:rsidRPr="00A62131">
        <w:rPr>
          <w:rStyle w:val="s1"/>
          <w:rFonts w:asciiTheme="minorHAnsi" w:hAnsiTheme="minorHAnsi"/>
          <w:sz w:val="24"/>
          <w:szCs w:val="24"/>
        </w:rPr>
        <w:t>Deutschland ist meilenweit von diesem Ziel entfernt, dennoch schätzt laut Studie des Umweltministeriums die überwiegende Mehrheit der Deutschen die Umweltsituation in Deutschland als positiv ein</w:t>
      </w:r>
      <w:r>
        <w:rPr>
          <w:rStyle w:val="s1"/>
          <w:rFonts w:asciiTheme="minorHAnsi" w:hAnsiTheme="minorHAnsi"/>
          <w:sz w:val="24"/>
          <w:szCs w:val="24"/>
        </w:rPr>
        <w:t>.</w:t>
      </w:r>
    </w:p>
    <w:p w14:paraId="226E4643" w14:textId="77777777" w:rsidR="005A0C6A" w:rsidRPr="00A62131" w:rsidRDefault="005A0C6A"/>
    <w:p w14:paraId="7B8A3A6C" w14:textId="16A232B9" w:rsidR="005A0C6A" w:rsidRDefault="005A0C6A">
      <w:r>
        <w:t xml:space="preserve">Der Verkehrssektor inklusive des </w:t>
      </w:r>
      <w:r w:rsidR="00F45F38">
        <w:t xml:space="preserve">Flug- und </w:t>
      </w:r>
      <w:r>
        <w:t xml:space="preserve">Schiffsverkehrs hat einen gravierenden Anteil </w:t>
      </w:r>
      <w:r w:rsidR="00797C84">
        <w:t xml:space="preserve">am </w:t>
      </w:r>
      <w:r>
        <w:t>giftigen Ausstoß</w:t>
      </w:r>
      <w:r w:rsidR="00797C84">
        <w:t xml:space="preserve"> von Feinstäuben </w:t>
      </w:r>
      <w:r w:rsidR="00C156E9">
        <w:t xml:space="preserve">(krebserregend) </w:t>
      </w:r>
      <w:r w:rsidR="00797C84">
        <w:t>und Stickstoffdioxid</w:t>
      </w:r>
      <w:r>
        <w:t>.</w:t>
      </w:r>
      <w:r w:rsidR="00C156E9">
        <w:t xml:space="preserve"> Der CO2-Ausstoß wird durch Dieselfahrzeuge nicht etwas gesenkt, sondern erhöht sich durch immer PS-stärkere und größere Dieselfahrzeuge.</w:t>
      </w:r>
    </w:p>
    <w:p w14:paraId="00F04962" w14:textId="77777777" w:rsidR="005A0C6A" w:rsidRDefault="005A0C6A"/>
    <w:p w14:paraId="1D3BE9BA" w14:textId="7475641E" w:rsidR="009B7DCE" w:rsidRDefault="005A0C6A">
      <w:r>
        <w:t xml:space="preserve">Aus aktuellem Anlass </w:t>
      </w:r>
      <w:r w:rsidR="00F45F38">
        <w:t>stelle ich</w:t>
      </w:r>
      <w:r>
        <w:t xml:space="preserve"> wichtige Aspekte zum Diesel in einem </w:t>
      </w:r>
      <w:r w:rsidR="00A03F3F">
        <w:t xml:space="preserve">10-Punkte </w:t>
      </w:r>
      <w:r w:rsidR="009B7DCE">
        <w:t>Plan zusammen:</w:t>
      </w:r>
      <w:bookmarkStart w:id="0" w:name="_GoBack"/>
      <w:bookmarkEnd w:id="0"/>
    </w:p>
    <w:p w14:paraId="1E825619" w14:textId="77777777" w:rsidR="00A03F3F" w:rsidRDefault="00A03F3F"/>
    <w:p w14:paraId="092DADAD" w14:textId="77777777" w:rsidR="00A03F3F" w:rsidRPr="004078EC" w:rsidRDefault="00245BAA" w:rsidP="00245BAA">
      <w:pPr>
        <w:pStyle w:val="Listenabsatz"/>
        <w:numPr>
          <w:ilvl w:val="0"/>
          <w:numId w:val="1"/>
        </w:numPr>
        <w:rPr>
          <w:color w:val="000000" w:themeColor="text1"/>
        </w:rPr>
      </w:pPr>
      <w:r w:rsidRPr="004078EC">
        <w:rPr>
          <w:color w:val="000000" w:themeColor="text1"/>
        </w:rPr>
        <w:t xml:space="preserve">Stickstoffdioxid </w:t>
      </w:r>
      <w:r w:rsidR="00E022B4">
        <w:rPr>
          <w:color w:val="000000" w:themeColor="text1"/>
        </w:rPr>
        <w:t>(NO2</w:t>
      </w:r>
      <w:r w:rsidR="00071898" w:rsidRPr="004078EC">
        <w:rPr>
          <w:color w:val="000000" w:themeColor="text1"/>
        </w:rPr>
        <w:t xml:space="preserve">) </w:t>
      </w:r>
      <w:r w:rsidRPr="004078EC">
        <w:rPr>
          <w:color w:val="000000" w:themeColor="text1"/>
        </w:rPr>
        <w:t>entsteht überall dort, wo Material b</w:t>
      </w:r>
      <w:r w:rsidR="00071898" w:rsidRPr="004078EC">
        <w:rPr>
          <w:color w:val="000000" w:themeColor="text1"/>
        </w:rPr>
        <w:t>ei hohen Temperaturen verbrennt: In Verbrennungsmotoren und Feuerungsanlagen</w:t>
      </w:r>
      <w:r w:rsidR="00CE5682">
        <w:rPr>
          <w:color w:val="000000" w:themeColor="text1"/>
        </w:rPr>
        <w:t xml:space="preserve"> fossiler Brennstoffe</w:t>
      </w:r>
      <w:r w:rsidR="00071898" w:rsidRPr="004078EC">
        <w:rPr>
          <w:color w:val="000000" w:themeColor="text1"/>
        </w:rPr>
        <w:t xml:space="preserve"> (Kohle, Öl, Gas, Holz, Abfälle).</w:t>
      </w:r>
      <w:r w:rsidRPr="004078EC">
        <w:rPr>
          <w:color w:val="000000" w:themeColor="text1"/>
        </w:rPr>
        <w:t xml:space="preserve"> </w:t>
      </w:r>
      <w:r w:rsidR="00CE5682">
        <w:rPr>
          <w:color w:val="000000" w:themeColor="text1"/>
        </w:rPr>
        <w:t>Den höchsten Anteil NO2</w:t>
      </w:r>
      <w:r w:rsidR="00071898" w:rsidRPr="004078EC">
        <w:rPr>
          <w:color w:val="000000" w:themeColor="text1"/>
        </w:rPr>
        <w:t xml:space="preserve"> liefert der Straßenverkehr, wobei vor allem in den Ballungsgebieten Dieselfahrzeuge die Hauptquelle sind.</w:t>
      </w:r>
    </w:p>
    <w:p w14:paraId="386C849A" w14:textId="77777777" w:rsidR="00CE5682" w:rsidRDefault="004078EC" w:rsidP="004078EC">
      <w:pPr>
        <w:pStyle w:val="Listenabsatz"/>
        <w:rPr>
          <w:rFonts w:eastAsia="Times New Roman" w:cs="Times New Roman"/>
          <w:color w:val="000000" w:themeColor="text1"/>
          <w:lang w:eastAsia="de-DE"/>
        </w:rPr>
      </w:pPr>
      <w:r w:rsidRPr="004078EC">
        <w:rPr>
          <w:rFonts w:eastAsia="Times New Roman" w:cs="Times New Roman"/>
          <w:color w:val="000000" w:themeColor="text1"/>
          <w:lang w:eastAsia="de-DE"/>
        </w:rPr>
        <w:t>„Stickstoff</w:t>
      </w:r>
      <w:r w:rsidR="00CE5682">
        <w:rPr>
          <w:rFonts w:eastAsia="Times New Roman" w:cs="Times New Roman"/>
          <w:color w:val="000000" w:themeColor="text1"/>
          <w:lang w:eastAsia="de-DE"/>
        </w:rPr>
        <w:t>di</w:t>
      </w:r>
      <w:r w:rsidRPr="004078EC">
        <w:rPr>
          <w:rFonts w:eastAsia="Times New Roman" w:cs="Times New Roman"/>
          <w:color w:val="000000" w:themeColor="text1"/>
          <w:lang w:eastAsia="de-DE"/>
        </w:rPr>
        <w:t>oxide werden in allen diesen Prozessen nicht gezielt, sondern als unerwünschte Nebenprodukte erzeugt. Dabei gilt: Je besser die Verbrennung, desto höher die Temperatur und desto stärker die</w:t>
      </w:r>
      <w:r>
        <w:rPr>
          <w:rFonts w:eastAsia="Times New Roman" w:cs="Times New Roman"/>
          <w:color w:val="000000" w:themeColor="text1"/>
          <w:lang w:eastAsia="de-DE"/>
        </w:rPr>
        <w:t xml:space="preserve"> </w:t>
      </w:r>
      <w:r w:rsidR="00CE5682">
        <w:rPr>
          <w:rFonts w:eastAsia="Times New Roman" w:cs="Times New Roman"/>
          <w:color w:val="000000" w:themeColor="text1"/>
          <w:lang w:eastAsia="de-DE"/>
        </w:rPr>
        <w:t>Stickstoffdioxid</w:t>
      </w:r>
      <w:r w:rsidRPr="004078EC">
        <w:rPr>
          <w:rFonts w:eastAsia="Times New Roman" w:cs="Times New Roman"/>
          <w:color w:val="000000" w:themeColor="text1"/>
          <w:lang w:eastAsia="de-DE"/>
        </w:rPr>
        <w:t>-Bildung. In katalytisch nicht beeinflussten Verbrennungsvorgängen entsteht als Hauptprodukt NO mit einem Anteil von über 90 bis 95 % am</w:t>
      </w:r>
      <w:r w:rsidR="00CE5682">
        <w:rPr>
          <w:rFonts w:eastAsia="Times New Roman" w:cs="Times New Roman"/>
          <w:color w:val="000000" w:themeColor="text1"/>
          <w:lang w:eastAsia="de-DE"/>
        </w:rPr>
        <w:t xml:space="preserve"> NO2</w:t>
      </w:r>
      <w:r>
        <w:rPr>
          <w:rFonts w:eastAsia="Times New Roman" w:cs="Times New Roman"/>
          <w:color w:val="000000" w:themeColor="text1"/>
          <w:lang w:eastAsia="de-DE"/>
        </w:rPr>
        <w:t xml:space="preserve">.“ </w:t>
      </w:r>
      <w:r w:rsidR="00CE5682">
        <w:rPr>
          <w:rFonts w:eastAsia="Times New Roman" w:cs="Times New Roman"/>
          <w:color w:val="000000" w:themeColor="text1"/>
          <w:lang w:eastAsia="de-DE"/>
        </w:rPr>
        <w:t>(Umweltbundesamt, Berlin 2017)</w:t>
      </w:r>
    </w:p>
    <w:p w14:paraId="3627D35D" w14:textId="77777777" w:rsidR="004078EC" w:rsidRDefault="00CE5682" w:rsidP="00CE5682">
      <w:pPr>
        <w:pStyle w:val="Listenabsatz"/>
        <w:numPr>
          <w:ilvl w:val="0"/>
          <w:numId w:val="1"/>
        </w:numPr>
        <w:rPr>
          <w:rFonts w:eastAsia="Times New Roman" w:cs="Times New Roman"/>
          <w:color w:val="000000" w:themeColor="text1"/>
          <w:lang w:eastAsia="de-DE"/>
        </w:rPr>
      </w:pPr>
      <w:r>
        <w:rPr>
          <w:rFonts w:eastAsia="Times New Roman" w:cs="Times New Roman"/>
          <w:color w:val="000000" w:themeColor="text1"/>
          <w:lang w:eastAsia="de-DE"/>
        </w:rPr>
        <w:t>Als gesundheitsschädliches Reizgas dringt Stickstoffdioxid tief in die Lunge ein, es löst Entzündungsreaktionen aus und schädigt die Lunge. (vgl. Prof. Peters, Helmholtz-Zentrum München, München 2017)</w:t>
      </w:r>
    </w:p>
    <w:p w14:paraId="30E456A0" w14:textId="77777777" w:rsidR="004933DB" w:rsidRDefault="00F73F3F" w:rsidP="004933DB">
      <w:pPr>
        <w:pStyle w:val="Listenabsatz"/>
        <w:numPr>
          <w:ilvl w:val="0"/>
          <w:numId w:val="1"/>
        </w:numPr>
        <w:rPr>
          <w:rFonts w:eastAsia="Times New Roman" w:cs="Times New Roman"/>
          <w:color w:val="000000" w:themeColor="text1"/>
          <w:lang w:eastAsia="de-DE"/>
        </w:rPr>
      </w:pPr>
      <w:r w:rsidRPr="004933DB">
        <w:rPr>
          <w:rFonts w:eastAsia="Times New Roman" w:cs="Times New Roman"/>
          <w:color w:val="000000" w:themeColor="text1"/>
          <w:lang w:eastAsia="de-DE"/>
        </w:rPr>
        <w:t>Insbesondere die Luft in unseren Städten ist stark belastet von CO2, Stickstoffdioxid und Feinstäuben aus den Autoabgasen. Während die Feinstaub- und CO2-Belastung zurückging, stieg die Stickstoffdioxidbelastung</w:t>
      </w:r>
      <w:r w:rsidR="00797C84" w:rsidRPr="004933DB">
        <w:rPr>
          <w:rFonts w:eastAsia="Times New Roman" w:cs="Times New Roman"/>
          <w:color w:val="000000" w:themeColor="text1"/>
          <w:lang w:eastAsia="de-DE"/>
        </w:rPr>
        <w:t xml:space="preserve">. </w:t>
      </w:r>
      <w:r w:rsidR="00B16AE5" w:rsidRPr="004933DB">
        <w:rPr>
          <w:rFonts w:eastAsia="Times New Roman" w:cs="Times New Roman"/>
          <w:color w:val="000000" w:themeColor="text1"/>
          <w:lang w:eastAsia="de-DE"/>
        </w:rPr>
        <w:t>Selbst in der modernsten Schadstoffklasse Euro-6 liegt laut der Analyse des Forscherverbundes ICCT und Messdaten des Kraftfahrtbundesamtes lag der</w:t>
      </w:r>
      <w:r w:rsidR="006E6B57" w:rsidRPr="004933DB">
        <w:rPr>
          <w:rFonts w:eastAsia="Times New Roman" w:cs="Times New Roman"/>
          <w:color w:val="000000" w:themeColor="text1"/>
          <w:lang w:eastAsia="de-DE"/>
        </w:rPr>
        <w:t xml:space="preserve"> reale </w:t>
      </w:r>
      <w:r w:rsidR="00B16AE5" w:rsidRPr="004933DB">
        <w:rPr>
          <w:rFonts w:eastAsia="Times New Roman" w:cs="Times New Roman"/>
          <w:color w:val="000000" w:themeColor="text1"/>
          <w:lang w:eastAsia="de-DE"/>
        </w:rPr>
        <w:t>Stickstoffdioxidausstoß mit 500 – 1300 Milligramm pro Kilometer sogar weit über dem von modernen Lkw (210 Milligramm).</w:t>
      </w:r>
      <w:r w:rsidR="006E6B57" w:rsidRPr="004933DB">
        <w:rPr>
          <w:rFonts w:eastAsia="Times New Roman" w:cs="Times New Roman"/>
          <w:color w:val="000000" w:themeColor="text1"/>
          <w:lang w:eastAsia="de-DE"/>
        </w:rPr>
        <w:t xml:space="preserve"> </w:t>
      </w:r>
      <w:r w:rsidR="00B16AE5" w:rsidRPr="004933DB">
        <w:rPr>
          <w:rFonts w:eastAsia="Times New Roman" w:cs="Times New Roman"/>
          <w:color w:val="000000" w:themeColor="text1"/>
          <w:lang w:eastAsia="de-DE"/>
        </w:rPr>
        <w:t>Erlaubt sind 80 Milligramm pro Kilometer (EU-Grenzwert).</w:t>
      </w:r>
    </w:p>
    <w:p w14:paraId="42DC08AC" w14:textId="77777777" w:rsidR="00B16AE5" w:rsidRDefault="00695D20" w:rsidP="004933DB">
      <w:pPr>
        <w:pStyle w:val="Listenabsatz"/>
        <w:numPr>
          <w:ilvl w:val="0"/>
          <w:numId w:val="1"/>
        </w:numPr>
        <w:rPr>
          <w:rFonts w:eastAsia="Times New Roman" w:cs="Times New Roman"/>
          <w:color w:val="000000" w:themeColor="text1"/>
          <w:lang w:eastAsia="de-DE"/>
        </w:rPr>
      </w:pPr>
      <w:r w:rsidRPr="004933DB">
        <w:rPr>
          <w:rFonts w:eastAsia="Times New Roman" w:cs="Times New Roman"/>
          <w:color w:val="000000" w:themeColor="text1"/>
          <w:lang w:eastAsia="de-DE"/>
        </w:rPr>
        <w:t xml:space="preserve">Technische Lösungen bieten aktuell so genannte SCR-Systeme (selektive katalytische Reduktion, auch </w:t>
      </w:r>
      <w:proofErr w:type="spellStart"/>
      <w:r w:rsidRPr="004933DB">
        <w:rPr>
          <w:rFonts w:eastAsia="Times New Roman" w:cs="Times New Roman"/>
          <w:color w:val="000000" w:themeColor="text1"/>
          <w:lang w:eastAsia="de-DE"/>
        </w:rPr>
        <w:t>AdBlue</w:t>
      </w:r>
      <w:proofErr w:type="spellEnd"/>
      <w:r w:rsidRPr="004933DB">
        <w:rPr>
          <w:rFonts w:eastAsia="Times New Roman" w:cs="Times New Roman"/>
          <w:color w:val="000000" w:themeColor="text1"/>
          <w:lang w:eastAsia="de-DE"/>
        </w:rPr>
        <w:t xml:space="preserve"> genannt). </w:t>
      </w:r>
      <w:proofErr w:type="spellStart"/>
      <w:r w:rsidRPr="004933DB">
        <w:rPr>
          <w:rFonts w:eastAsia="Times New Roman" w:cs="Times New Roman"/>
          <w:color w:val="000000" w:themeColor="text1"/>
          <w:lang w:eastAsia="de-DE"/>
        </w:rPr>
        <w:t>AdBlue</w:t>
      </w:r>
      <w:proofErr w:type="spellEnd"/>
      <w:r w:rsidRPr="004933DB">
        <w:rPr>
          <w:rFonts w:eastAsia="Times New Roman" w:cs="Times New Roman"/>
          <w:color w:val="000000" w:themeColor="text1"/>
          <w:lang w:eastAsia="de-DE"/>
        </w:rPr>
        <w:t xml:space="preserve"> befindet sich in einem Extra-Tank und wird in den Abgasstrom eingespritzt. Unter Einwirkung von Hitze entsteht Ammoniak, der wiederum </w:t>
      </w:r>
      <w:r w:rsidR="004933DB" w:rsidRPr="004933DB">
        <w:rPr>
          <w:rFonts w:eastAsia="Times New Roman" w:cs="Times New Roman"/>
          <w:color w:val="000000" w:themeColor="text1"/>
          <w:lang w:eastAsia="de-DE"/>
        </w:rPr>
        <w:t>mit den Stickoxiden reagiert und im SCR-Katalysator in ungefährlichen Wasserdampf und Stickstoff umgewandelt wird. Bei einem Kaltstart funktioniert dieses Prinzip jedoch nicht, aber auch diese technische Lücke wurde inzwischen geschlossen (</w:t>
      </w:r>
      <w:proofErr w:type="spellStart"/>
      <w:r w:rsidR="004933DB" w:rsidRPr="004933DB">
        <w:rPr>
          <w:rFonts w:eastAsia="Times New Roman" w:cs="Times New Roman"/>
          <w:color w:val="000000" w:themeColor="text1"/>
          <w:lang w:eastAsia="de-DE"/>
        </w:rPr>
        <w:t>Twintec</w:t>
      </w:r>
      <w:proofErr w:type="spellEnd"/>
      <w:r w:rsidR="004933DB" w:rsidRPr="004933DB">
        <w:rPr>
          <w:rFonts w:eastAsia="Times New Roman" w:cs="Times New Roman"/>
          <w:color w:val="000000" w:themeColor="text1"/>
          <w:lang w:eastAsia="de-DE"/>
        </w:rPr>
        <w:t>).</w:t>
      </w:r>
    </w:p>
    <w:p w14:paraId="0E459271" w14:textId="77777777" w:rsidR="0085204F" w:rsidRDefault="0085204F" w:rsidP="0085204F">
      <w:pPr>
        <w:pStyle w:val="Listenabsatz"/>
        <w:rPr>
          <w:rFonts w:eastAsia="Times New Roman" w:cs="Times New Roman"/>
          <w:color w:val="000000" w:themeColor="text1"/>
          <w:lang w:eastAsia="de-DE"/>
        </w:rPr>
      </w:pPr>
      <w:r>
        <w:rPr>
          <w:rFonts w:eastAsia="Times New Roman" w:cs="Times New Roman"/>
          <w:color w:val="000000" w:themeColor="text1"/>
          <w:lang w:eastAsia="de-DE"/>
        </w:rPr>
        <w:t xml:space="preserve">„Real </w:t>
      </w:r>
      <w:proofErr w:type="spellStart"/>
      <w:r>
        <w:rPr>
          <w:rFonts w:eastAsia="Times New Roman" w:cs="Times New Roman"/>
          <w:color w:val="000000" w:themeColor="text1"/>
          <w:lang w:eastAsia="de-DE"/>
        </w:rPr>
        <w:t>Driving</w:t>
      </w:r>
      <w:proofErr w:type="spellEnd"/>
      <w:r>
        <w:rPr>
          <w:rFonts w:eastAsia="Times New Roman" w:cs="Times New Roman"/>
          <w:color w:val="000000" w:themeColor="text1"/>
          <w:lang w:eastAsia="de-DE"/>
        </w:rPr>
        <w:t xml:space="preserve"> </w:t>
      </w:r>
      <w:proofErr w:type="spellStart"/>
      <w:r>
        <w:rPr>
          <w:rFonts w:eastAsia="Times New Roman" w:cs="Times New Roman"/>
          <w:color w:val="000000" w:themeColor="text1"/>
          <w:lang w:eastAsia="de-DE"/>
        </w:rPr>
        <w:t>Emissions</w:t>
      </w:r>
      <w:proofErr w:type="spellEnd"/>
      <w:r>
        <w:rPr>
          <w:rFonts w:eastAsia="Times New Roman" w:cs="Times New Roman"/>
          <w:color w:val="000000" w:themeColor="text1"/>
          <w:lang w:eastAsia="de-DE"/>
        </w:rPr>
        <w:t>“, so genannte R</w:t>
      </w:r>
      <w:r w:rsidR="00FC4361">
        <w:rPr>
          <w:rFonts w:eastAsia="Times New Roman" w:cs="Times New Roman"/>
          <w:color w:val="000000" w:themeColor="text1"/>
          <w:lang w:eastAsia="de-DE"/>
        </w:rPr>
        <w:t xml:space="preserve">DE-Tests, die den Schadstoffausstoß im Realbetrieb messen, </w:t>
      </w:r>
      <w:r>
        <w:rPr>
          <w:rFonts w:eastAsia="Times New Roman" w:cs="Times New Roman"/>
          <w:color w:val="000000" w:themeColor="text1"/>
          <w:lang w:eastAsia="de-DE"/>
        </w:rPr>
        <w:t xml:space="preserve">sollen </w:t>
      </w:r>
      <w:r w:rsidR="00FC4361">
        <w:rPr>
          <w:rFonts w:eastAsia="Times New Roman" w:cs="Times New Roman"/>
          <w:color w:val="000000" w:themeColor="text1"/>
          <w:lang w:eastAsia="de-DE"/>
        </w:rPr>
        <w:t xml:space="preserve">in der EU ab September </w:t>
      </w:r>
      <w:r>
        <w:rPr>
          <w:rFonts w:eastAsia="Times New Roman" w:cs="Times New Roman"/>
          <w:color w:val="000000" w:themeColor="text1"/>
          <w:lang w:eastAsia="de-DE"/>
        </w:rPr>
        <w:t xml:space="preserve">schrittweise eingeführt </w:t>
      </w:r>
      <w:r w:rsidR="00FC4361">
        <w:rPr>
          <w:rFonts w:eastAsia="Times New Roman" w:cs="Times New Roman"/>
          <w:color w:val="000000" w:themeColor="text1"/>
          <w:lang w:eastAsia="de-DE"/>
        </w:rPr>
        <w:t>werden.</w:t>
      </w:r>
    </w:p>
    <w:p w14:paraId="1E0FB85E" w14:textId="77777777" w:rsidR="004933DB" w:rsidRDefault="004933DB" w:rsidP="004933DB">
      <w:pPr>
        <w:pStyle w:val="Listenabsatz"/>
        <w:numPr>
          <w:ilvl w:val="0"/>
          <w:numId w:val="1"/>
        </w:numPr>
        <w:rPr>
          <w:rFonts w:eastAsia="Times New Roman" w:cs="Times New Roman"/>
          <w:color w:val="000000" w:themeColor="text1"/>
          <w:lang w:eastAsia="de-DE"/>
        </w:rPr>
      </w:pPr>
      <w:r>
        <w:rPr>
          <w:rFonts w:eastAsia="Times New Roman" w:cs="Times New Roman"/>
          <w:color w:val="000000" w:themeColor="text1"/>
          <w:lang w:eastAsia="de-DE"/>
        </w:rPr>
        <w:t xml:space="preserve">Die Automobilindustrie sollte aus </w:t>
      </w:r>
      <w:r w:rsidR="00D32D20">
        <w:rPr>
          <w:rFonts w:eastAsia="Times New Roman" w:cs="Times New Roman"/>
          <w:color w:val="000000" w:themeColor="text1"/>
          <w:lang w:eastAsia="de-DE"/>
        </w:rPr>
        <w:t xml:space="preserve">meiner </w:t>
      </w:r>
      <w:r>
        <w:rPr>
          <w:rFonts w:eastAsia="Times New Roman" w:cs="Times New Roman"/>
          <w:color w:val="000000" w:themeColor="text1"/>
          <w:lang w:eastAsia="de-DE"/>
        </w:rPr>
        <w:t xml:space="preserve">Sicht aufgefordert werden, alle Euro </w:t>
      </w:r>
      <w:r w:rsidR="00150030">
        <w:rPr>
          <w:rFonts w:eastAsia="Times New Roman" w:cs="Times New Roman"/>
          <w:color w:val="000000" w:themeColor="text1"/>
          <w:lang w:eastAsia="de-DE"/>
        </w:rPr>
        <w:t xml:space="preserve">5 und </w:t>
      </w:r>
      <w:r>
        <w:rPr>
          <w:rFonts w:eastAsia="Times New Roman" w:cs="Times New Roman"/>
          <w:color w:val="000000" w:themeColor="text1"/>
          <w:lang w:eastAsia="de-DE"/>
        </w:rPr>
        <w:t xml:space="preserve">6 Dieselfahrzeuge </w:t>
      </w:r>
      <w:r w:rsidR="00D32D20">
        <w:rPr>
          <w:rFonts w:eastAsia="Times New Roman" w:cs="Times New Roman"/>
          <w:color w:val="000000" w:themeColor="text1"/>
          <w:lang w:eastAsia="de-DE"/>
        </w:rPr>
        <w:t xml:space="preserve">so sauber zu machen, wie es unsere Gesetze vorschreiben. Sehr viel wirksamer ist die Nachrüstung </w:t>
      </w:r>
      <w:r>
        <w:rPr>
          <w:rFonts w:eastAsia="Times New Roman" w:cs="Times New Roman"/>
          <w:color w:val="000000" w:themeColor="text1"/>
          <w:lang w:eastAsia="de-DE"/>
        </w:rPr>
        <w:t>mit SCR-</w:t>
      </w:r>
      <w:r w:rsidR="00D32D20">
        <w:rPr>
          <w:rFonts w:eastAsia="Times New Roman" w:cs="Times New Roman"/>
          <w:color w:val="000000" w:themeColor="text1"/>
          <w:lang w:eastAsia="de-DE"/>
        </w:rPr>
        <w:t>Katalysatoren.</w:t>
      </w:r>
      <w:r>
        <w:rPr>
          <w:rFonts w:eastAsia="Times New Roman" w:cs="Times New Roman"/>
          <w:color w:val="000000" w:themeColor="text1"/>
          <w:lang w:eastAsia="de-DE"/>
        </w:rPr>
        <w:t xml:space="preserve"> </w:t>
      </w:r>
      <w:r w:rsidR="00150030">
        <w:rPr>
          <w:rFonts w:eastAsia="Times New Roman" w:cs="Times New Roman"/>
          <w:color w:val="000000" w:themeColor="text1"/>
          <w:lang w:eastAsia="de-DE"/>
        </w:rPr>
        <w:t xml:space="preserve">Diese Hardwarelösung </w:t>
      </w:r>
      <w:r w:rsidR="00150030">
        <w:rPr>
          <w:rFonts w:eastAsia="Times New Roman" w:cs="Times New Roman"/>
          <w:color w:val="000000" w:themeColor="text1"/>
          <w:lang w:eastAsia="de-DE"/>
        </w:rPr>
        <w:lastRenderedPageBreak/>
        <w:t>lehnen die Automobilhersteller ab. Sie setzen auf Softwarenachrüstung, um die Fahrzeuge sauberer zu machen, so wie auf eigene „Abwrackprämien“.</w:t>
      </w:r>
    </w:p>
    <w:p w14:paraId="5C20B448" w14:textId="77777777" w:rsidR="0000361F" w:rsidRDefault="0000361F" w:rsidP="0000361F">
      <w:pPr>
        <w:pStyle w:val="Listenabsatz"/>
        <w:numPr>
          <w:ilvl w:val="0"/>
          <w:numId w:val="1"/>
        </w:numPr>
      </w:pPr>
      <w:r>
        <w:t>Die Automobilindustrie muss gegenüber anderen Ländern, vor allem China, aufholen: Für umweltfreundliche Fahrzeuge und Transport- bzw. Mobilitätskonzepte.</w:t>
      </w:r>
    </w:p>
    <w:p w14:paraId="6DB10898" w14:textId="77777777" w:rsidR="0000361F" w:rsidRDefault="0000361F" w:rsidP="004933DB">
      <w:pPr>
        <w:pStyle w:val="Listenabsatz"/>
        <w:numPr>
          <w:ilvl w:val="0"/>
          <w:numId w:val="1"/>
        </w:numPr>
        <w:rPr>
          <w:rFonts w:eastAsia="Times New Roman" w:cs="Times New Roman"/>
          <w:color w:val="000000" w:themeColor="text1"/>
          <w:lang w:eastAsia="de-DE"/>
        </w:rPr>
      </w:pPr>
      <w:r>
        <w:rPr>
          <w:rFonts w:eastAsia="Times New Roman" w:cs="Times New Roman"/>
          <w:color w:val="000000" w:themeColor="text1"/>
          <w:lang w:eastAsia="de-DE"/>
        </w:rPr>
        <w:t>Arbeitsplätze werden gesichert durch Innovativkraft eines weltweit agierenden Konzerns. Wer die Zukunft verschläft, gefährdet Arbeitsplätze und den Produktionsstandort.</w:t>
      </w:r>
    </w:p>
    <w:p w14:paraId="3BA39246" w14:textId="77777777" w:rsidR="00B16AE5" w:rsidRDefault="00C156E9" w:rsidP="00C156E9">
      <w:pPr>
        <w:pStyle w:val="Listenabsatz"/>
        <w:numPr>
          <w:ilvl w:val="0"/>
          <w:numId w:val="1"/>
        </w:numPr>
      </w:pPr>
      <w:r>
        <w:t>Die schädlichen Subventionen im Verkehrsbereich müssen weg:</w:t>
      </w:r>
    </w:p>
    <w:p w14:paraId="0D2F665E" w14:textId="77777777" w:rsidR="00C156E9" w:rsidRDefault="00C156E9" w:rsidP="00C156E9">
      <w:pPr>
        <w:pStyle w:val="Listenabsatz"/>
        <w:numPr>
          <w:ilvl w:val="1"/>
          <w:numId w:val="1"/>
        </w:numPr>
      </w:pPr>
      <w:r>
        <w:t>Steuerprivileg für Diesel (7 Mrd. Euro pro Jahr)</w:t>
      </w:r>
    </w:p>
    <w:p w14:paraId="6E76DCF1" w14:textId="77777777" w:rsidR="00C156E9" w:rsidRDefault="00C156E9" w:rsidP="00C156E9">
      <w:pPr>
        <w:pStyle w:val="Listenabsatz"/>
        <w:numPr>
          <w:ilvl w:val="1"/>
          <w:numId w:val="1"/>
        </w:numPr>
      </w:pPr>
      <w:r>
        <w:t>Dienstwagenprivileg (5 Mrd. Euro pro Jahr)</w:t>
      </w:r>
    </w:p>
    <w:p w14:paraId="6106FD9D" w14:textId="77777777" w:rsidR="00C156E9" w:rsidRDefault="00C156E9" w:rsidP="00C156E9">
      <w:pPr>
        <w:pStyle w:val="Listenabsatz"/>
        <w:numPr>
          <w:ilvl w:val="1"/>
          <w:numId w:val="1"/>
        </w:numPr>
      </w:pPr>
      <w:r>
        <w:t>Entfernungspauschale (5 Mrd. Euro pro Jahr)</w:t>
      </w:r>
    </w:p>
    <w:p w14:paraId="643C57CF" w14:textId="77777777" w:rsidR="00C156E9" w:rsidRDefault="00C156E9" w:rsidP="00C156E9">
      <w:pPr>
        <w:ind w:left="708"/>
      </w:pPr>
      <w:r>
        <w:t>Dieses Geld sollte investiert werden in einen zuverlässigen, bezahlbaren und qualitativ hochwertigen ÖPNV.</w:t>
      </w:r>
    </w:p>
    <w:p w14:paraId="7A018FFD" w14:textId="77777777" w:rsidR="0000361F" w:rsidRDefault="0085204F" w:rsidP="0000361F">
      <w:pPr>
        <w:pStyle w:val="Listenabsatz"/>
        <w:numPr>
          <w:ilvl w:val="0"/>
          <w:numId w:val="1"/>
        </w:numPr>
      </w:pPr>
      <w:r>
        <w:t xml:space="preserve">Der Staat </w:t>
      </w:r>
      <w:r w:rsidR="00D26205">
        <w:t xml:space="preserve">muss sich endlich trauen, </w:t>
      </w:r>
      <w:r>
        <w:t>Rahme</w:t>
      </w:r>
      <w:r w:rsidR="00D26205">
        <w:t xml:space="preserve">nbedingungen zu setzen und sich nicht von der Autolobby die Bedingungen vorsetzen lassen. </w:t>
      </w:r>
      <w:r w:rsidR="00FC4361">
        <w:t xml:space="preserve">Maßstab für Regierungshandeln müssen die Erreichbarkeit der Klimaziele sowie der Schutz unserer </w:t>
      </w:r>
      <w:r w:rsidR="00D26205">
        <w:t xml:space="preserve">Gesundheit </w:t>
      </w:r>
      <w:r w:rsidR="00FC4361">
        <w:t>sein.</w:t>
      </w:r>
    </w:p>
    <w:p w14:paraId="28FDDD6A" w14:textId="77777777" w:rsidR="00FC4361" w:rsidRDefault="00FC4361" w:rsidP="0085204F">
      <w:pPr>
        <w:pStyle w:val="Listenabsatz"/>
        <w:numPr>
          <w:ilvl w:val="0"/>
          <w:numId w:val="1"/>
        </w:numPr>
      </w:pPr>
      <w:r>
        <w:t>Weitere Maßnahmen sind notwendig:</w:t>
      </w:r>
    </w:p>
    <w:p w14:paraId="2E23F2C4" w14:textId="77777777" w:rsidR="00B16AE5" w:rsidRDefault="00FC4361" w:rsidP="00FC4361">
      <w:pPr>
        <w:pStyle w:val="Listenabsatz"/>
        <w:numPr>
          <w:ilvl w:val="1"/>
          <w:numId w:val="1"/>
        </w:numPr>
      </w:pPr>
      <w:r>
        <w:t xml:space="preserve">Wir brauchen ein ganzheitliches Konzept „Zukunft Mobilität“ aus Technik, Planung und </w:t>
      </w:r>
      <w:r w:rsidR="004559C7">
        <w:t>politischen Rahmenbedingungen.</w:t>
      </w:r>
    </w:p>
    <w:p w14:paraId="34251914" w14:textId="77777777" w:rsidR="004559C7" w:rsidRDefault="004559C7" w:rsidP="00A564CC">
      <w:pPr>
        <w:pStyle w:val="Listenabsatz"/>
        <w:numPr>
          <w:ilvl w:val="2"/>
          <w:numId w:val="1"/>
        </w:numPr>
      </w:pPr>
      <w:r>
        <w:t>Politische Rahmenbedingungen sind Gesetze, die einen Rahmen für eine zuverlässige und bezahlbare Mobilität setzen, ohne dass Menschen einen Privat-Pkw besitzen müssen: ÖPNV auf Straße und Schiene, Sharing-Modelle, individuell und regional angepasste Nutzungskonzepte, eine angemessene Infrastruktur.</w:t>
      </w:r>
    </w:p>
    <w:p w14:paraId="0E3FDFDF" w14:textId="77777777" w:rsidR="004559C7" w:rsidRDefault="004559C7" w:rsidP="00A564CC">
      <w:pPr>
        <w:pStyle w:val="Listenabsatz"/>
        <w:numPr>
          <w:ilvl w:val="2"/>
          <w:numId w:val="1"/>
        </w:numPr>
      </w:pPr>
      <w:r>
        <w:t>Technische Innovation beschränkt sich nicht nur auf umweltschonende Fahrzeuge, sondern vor allem auf digitale Steuerungskapazitäten im gesamten Verkehrsraum.</w:t>
      </w:r>
    </w:p>
    <w:p w14:paraId="437C2C0D" w14:textId="5FC66EBF" w:rsidR="004559C7" w:rsidRDefault="004559C7" w:rsidP="00A564CC">
      <w:pPr>
        <w:pStyle w:val="Listenabsatz"/>
        <w:numPr>
          <w:ilvl w:val="2"/>
          <w:numId w:val="1"/>
        </w:numPr>
      </w:pPr>
      <w:r>
        <w:t>Es gilt nicht die autofreundliche Stadtplanung, sondern die Umwandlung in lebenswerte</w:t>
      </w:r>
      <w:r w:rsidR="00A564CC">
        <w:t xml:space="preserve"> Städte</w:t>
      </w:r>
      <w:r>
        <w:t xml:space="preserve"> </w:t>
      </w:r>
      <w:r w:rsidR="00A564CC">
        <w:t>mit</w:t>
      </w:r>
      <w:r>
        <w:t xml:space="preserve"> Räume</w:t>
      </w:r>
      <w:r w:rsidR="00A564CC">
        <w:t>n</w:t>
      </w:r>
      <w:r>
        <w:t xml:space="preserve"> für Beg</w:t>
      </w:r>
      <w:r w:rsidR="00A564CC">
        <w:t>rünung, viel mehr Platz für aktive Mobilität auf Rädern und zu Fuß sowie für Kommunikation.</w:t>
      </w:r>
    </w:p>
    <w:p w14:paraId="5A936E07" w14:textId="0E5D588D" w:rsidR="00F45F38" w:rsidRDefault="00F45F38" w:rsidP="00A564CC">
      <w:pPr>
        <w:pStyle w:val="Listenabsatz"/>
        <w:numPr>
          <w:ilvl w:val="2"/>
          <w:numId w:val="1"/>
        </w:numPr>
      </w:pPr>
      <w:r>
        <w:t>Technologieoffenheit (vgl. Diskussion um E-Busse)</w:t>
      </w:r>
    </w:p>
    <w:p w14:paraId="0DB2D7DA" w14:textId="77777777" w:rsidR="00A564CC" w:rsidRDefault="00A564CC" w:rsidP="00A564CC">
      <w:pPr>
        <w:pStyle w:val="Listenabsatz"/>
        <w:numPr>
          <w:ilvl w:val="1"/>
          <w:numId w:val="1"/>
        </w:numPr>
      </w:pPr>
      <w:r>
        <w:t xml:space="preserve">Konzepte für urbane Zentren unterscheiden sich von denen im ländlichen Raum. Die Nutzung von Pkw im ländlichen Raum steht immer noch an erster Stelle vor Bus und Bahn. Immer mehr Pendlerströme werden jedoch in Zukunft die bisherigen Staus verlängern und städtischen Anwohner*innen die Luft zum Atmen nehmen. </w:t>
      </w:r>
    </w:p>
    <w:p w14:paraId="210F739B" w14:textId="77777777" w:rsidR="00A564CC" w:rsidRDefault="00A564CC" w:rsidP="00A564CC">
      <w:pPr>
        <w:pStyle w:val="Listenabsatz"/>
        <w:ind w:left="1440"/>
      </w:pPr>
      <w:r>
        <w:t>Für den ländlichen Raum müssen wir deshalb dringend attraktive Alternativen auf Nahverkehrsstrecken entwickeln, aber außerdem Nutzungskonzepte entwickeln, die einen Umstieg auf Elektrofahrzeuge erleichtern.</w:t>
      </w:r>
    </w:p>
    <w:p w14:paraId="68D2B7A1" w14:textId="77777777" w:rsidR="00A564CC" w:rsidRDefault="00A564CC" w:rsidP="00A564CC">
      <w:pPr>
        <w:pStyle w:val="Listenabsatz"/>
        <w:numPr>
          <w:ilvl w:val="1"/>
          <w:numId w:val="1"/>
        </w:numPr>
      </w:pPr>
      <w:r>
        <w:t>Infrastruktur heißt nicht nur Straße, sondern zu einer guten Infrastruktur für alle Fahrzeuge, auch für Fahrräder, gehören Servicestationen, Ladesäulen, Abstellflächen, Unterstellmöglichkeiten, Sicherungssysteme, Sicherheitskonzepte usw.</w:t>
      </w:r>
    </w:p>
    <w:p w14:paraId="76DB8FC6" w14:textId="77777777" w:rsidR="00A564CC" w:rsidRDefault="00A564CC" w:rsidP="00A564CC">
      <w:pPr>
        <w:pStyle w:val="Listenabsatz"/>
        <w:numPr>
          <w:ilvl w:val="1"/>
          <w:numId w:val="1"/>
        </w:numPr>
      </w:pPr>
      <w:r>
        <w:t>Mobilität der Zukunft ist multimodal und unter den Fahrzeugen optimal vernetzt.</w:t>
      </w:r>
    </w:p>
    <w:p w14:paraId="60279B89" w14:textId="77777777" w:rsidR="00A564CC" w:rsidRDefault="00A564CC" w:rsidP="00A564CC">
      <w:pPr>
        <w:pStyle w:val="Listenabsatz"/>
        <w:numPr>
          <w:ilvl w:val="1"/>
          <w:numId w:val="1"/>
        </w:numPr>
      </w:pPr>
      <w:r>
        <w:lastRenderedPageBreak/>
        <w:t>Rückbaumaßnahmen, Um- und Neubau werden das Bild des modernen Verkehrsraums begleiten: Fahrrad</w:t>
      </w:r>
      <w:r w:rsidR="0000361F">
        <w:t>mobilität braucht breitere und sichere Fahrbahnen, sie braucht Service sowie Transportqualität in Bahn und Bus.</w:t>
      </w:r>
    </w:p>
    <w:p w14:paraId="6A86B34E" w14:textId="77777777" w:rsidR="0000361F" w:rsidRDefault="0000361F" w:rsidP="0000361F">
      <w:pPr>
        <w:pStyle w:val="Listenabsatz"/>
      </w:pPr>
    </w:p>
    <w:p w14:paraId="4C999DB0" w14:textId="77777777" w:rsidR="00B16AE5" w:rsidRDefault="00B16AE5"/>
    <w:p w14:paraId="3C43476C" w14:textId="77777777" w:rsidR="00B16AE5" w:rsidRDefault="00B16AE5"/>
    <w:p w14:paraId="7C17D5F1" w14:textId="77777777" w:rsidR="00F73F3F" w:rsidRDefault="00F73F3F"/>
    <w:p w14:paraId="39778B57" w14:textId="77777777" w:rsidR="00F73F3F" w:rsidRDefault="00F73F3F"/>
    <w:sectPr w:rsidR="00F73F3F" w:rsidSect="00BC12A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301EC"/>
    <w:multiLevelType w:val="hybridMultilevel"/>
    <w:tmpl w:val="5C7C919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044475"/>
    <w:multiLevelType w:val="hybridMultilevel"/>
    <w:tmpl w:val="5C7C91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3F"/>
    <w:rsid w:val="0000361F"/>
    <w:rsid w:val="00064900"/>
    <w:rsid w:val="00071898"/>
    <w:rsid w:val="00150030"/>
    <w:rsid w:val="00245BAA"/>
    <w:rsid w:val="004078EC"/>
    <w:rsid w:val="004559C7"/>
    <w:rsid w:val="004933DB"/>
    <w:rsid w:val="005A0C6A"/>
    <w:rsid w:val="00695D20"/>
    <w:rsid w:val="006E6B57"/>
    <w:rsid w:val="00797C84"/>
    <w:rsid w:val="0085204F"/>
    <w:rsid w:val="009B7DCE"/>
    <w:rsid w:val="00A03F3F"/>
    <w:rsid w:val="00A2502E"/>
    <w:rsid w:val="00A564CC"/>
    <w:rsid w:val="00A62131"/>
    <w:rsid w:val="00B16AE5"/>
    <w:rsid w:val="00B35894"/>
    <w:rsid w:val="00BC12AD"/>
    <w:rsid w:val="00C156E9"/>
    <w:rsid w:val="00CE5682"/>
    <w:rsid w:val="00D26205"/>
    <w:rsid w:val="00D32D20"/>
    <w:rsid w:val="00E022B4"/>
    <w:rsid w:val="00F45F38"/>
    <w:rsid w:val="00F73F3F"/>
    <w:rsid w:val="00FC43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C5472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5BAA"/>
    <w:pPr>
      <w:ind w:left="720"/>
      <w:contextualSpacing/>
    </w:pPr>
  </w:style>
  <w:style w:type="paragraph" w:customStyle="1" w:styleId="copytext">
    <w:name w:val="copytext"/>
    <w:basedOn w:val="Standard"/>
    <w:rsid w:val="00F73F3F"/>
    <w:pPr>
      <w:spacing w:before="100" w:beforeAutospacing="1" w:after="100" w:afterAutospacing="1"/>
    </w:pPr>
    <w:rPr>
      <w:rFonts w:ascii="Times New Roman" w:hAnsi="Times New Roman" w:cs="Times New Roman"/>
      <w:lang w:eastAsia="de-DE"/>
    </w:rPr>
  </w:style>
  <w:style w:type="paragraph" w:customStyle="1" w:styleId="p1">
    <w:name w:val="p1"/>
    <w:basedOn w:val="Standard"/>
    <w:rsid w:val="005A0C6A"/>
    <w:rPr>
      <w:rFonts w:ascii="Helvetica" w:hAnsi="Helvetica" w:cs="Times New Roman"/>
      <w:sz w:val="18"/>
      <w:szCs w:val="18"/>
      <w:lang w:eastAsia="de-DE"/>
    </w:rPr>
  </w:style>
  <w:style w:type="character" w:customStyle="1" w:styleId="s1">
    <w:name w:val="s1"/>
    <w:basedOn w:val="Absatz-Standardschriftart"/>
    <w:rsid w:val="005A0C6A"/>
  </w:style>
  <w:style w:type="character" w:customStyle="1" w:styleId="apple-converted-space">
    <w:name w:val="apple-converted-space"/>
    <w:basedOn w:val="Absatz-Standardschriftart"/>
    <w:rsid w:val="00695D20"/>
  </w:style>
  <w:style w:type="character" w:styleId="Hyperlink">
    <w:name w:val="Hyperlink"/>
    <w:basedOn w:val="Absatz-Standardschriftart"/>
    <w:uiPriority w:val="99"/>
    <w:semiHidden/>
    <w:unhideWhenUsed/>
    <w:rsid w:val="00695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58396">
      <w:bodyDiv w:val="1"/>
      <w:marLeft w:val="0"/>
      <w:marRight w:val="0"/>
      <w:marTop w:val="0"/>
      <w:marBottom w:val="0"/>
      <w:divBdr>
        <w:top w:val="none" w:sz="0" w:space="0" w:color="auto"/>
        <w:left w:val="none" w:sz="0" w:space="0" w:color="auto"/>
        <w:bottom w:val="none" w:sz="0" w:space="0" w:color="auto"/>
        <w:right w:val="none" w:sz="0" w:space="0" w:color="auto"/>
      </w:divBdr>
    </w:div>
    <w:div w:id="583614974">
      <w:bodyDiv w:val="1"/>
      <w:marLeft w:val="0"/>
      <w:marRight w:val="0"/>
      <w:marTop w:val="0"/>
      <w:marBottom w:val="0"/>
      <w:divBdr>
        <w:top w:val="none" w:sz="0" w:space="0" w:color="auto"/>
        <w:left w:val="none" w:sz="0" w:space="0" w:color="auto"/>
        <w:bottom w:val="none" w:sz="0" w:space="0" w:color="auto"/>
        <w:right w:val="none" w:sz="0" w:space="0" w:color="auto"/>
      </w:divBdr>
    </w:div>
    <w:div w:id="791898543">
      <w:bodyDiv w:val="1"/>
      <w:marLeft w:val="0"/>
      <w:marRight w:val="0"/>
      <w:marTop w:val="0"/>
      <w:marBottom w:val="0"/>
      <w:divBdr>
        <w:top w:val="none" w:sz="0" w:space="0" w:color="auto"/>
        <w:left w:val="none" w:sz="0" w:space="0" w:color="auto"/>
        <w:bottom w:val="none" w:sz="0" w:space="0" w:color="auto"/>
        <w:right w:val="none" w:sz="0" w:space="0" w:color="auto"/>
      </w:divBdr>
    </w:div>
    <w:div w:id="1147820791">
      <w:bodyDiv w:val="1"/>
      <w:marLeft w:val="0"/>
      <w:marRight w:val="0"/>
      <w:marTop w:val="0"/>
      <w:marBottom w:val="0"/>
      <w:divBdr>
        <w:top w:val="none" w:sz="0" w:space="0" w:color="auto"/>
        <w:left w:val="none" w:sz="0" w:space="0" w:color="auto"/>
        <w:bottom w:val="none" w:sz="0" w:space="0" w:color="auto"/>
        <w:right w:val="none" w:sz="0" w:space="0" w:color="auto"/>
      </w:divBdr>
    </w:div>
    <w:div w:id="1394621971">
      <w:bodyDiv w:val="1"/>
      <w:marLeft w:val="0"/>
      <w:marRight w:val="0"/>
      <w:marTop w:val="0"/>
      <w:marBottom w:val="0"/>
      <w:divBdr>
        <w:top w:val="none" w:sz="0" w:space="0" w:color="auto"/>
        <w:left w:val="none" w:sz="0" w:space="0" w:color="auto"/>
        <w:bottom w:val="none" w:sz="0" w:space="0" w:color="auto"/>
        <w:right w:val="none" w:sz="0" w:space="0" w:color="auto"/>
      </w:divBdr>
    </w:div>
    <w:div w:id="1562979473">
      <w:bodyDiv w:val="1"/>
      <w:marLeft w:val="0"/>
      <w:marRight w:val="0"/>
      <w:marTop w:val="0"/>
      <w:marBottom w:val="0"/>
      <w:divBdr>
        <w:top w:val="none" w:sz="0" w:space="0" w:color="auto"/>
        <w:left w:val="none" w:sz="0" w:space="0" w:color="auto"/>
        <w:bottom w:val="none" w:sz="0" w:space="0" w:color="auto"/>
        <w:right w:val="none" w:sz="0" w:space="0" w:color="auto"/>
      </w:divBdr>
    </w:div>
    <w:div w:id="1741564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5415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Menge</dc:creator>
  <cp:keywords/>
  <dc:description/>
  <cp:lastModifiedBy>Microsoft Office-Benutzer</cp:lastModifiedBy>
  <cp:revision>2</cp:revision>
  <dcterms:created xsi:type="dcterms:W3CDTF">2017-08-09T11:35:00Z</dcterms:created>
  <dcterms:modified xsi:type="dcterms:W3CDTF">2018-04-10T10:53:00Z</dcterms:modified>
</cp:coreProperties>
</file>