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77D0A" w14:textId="2DED8D3B" w:rsidR="00D06E30" w:rsidRDefault="00D06E30" w:rsidP="00D06E30">
      <w:pPr>
        <w:pStyle w:val="Standard1"/>
      </w:pPr>
      <w:r>
        <w:t xml:space="preserve">Die BAG Mobilität/Verkehr stellt mit dem vorliegenden </w:t>
      </w:r>
      <w:r w:rsidR="00552335">
        <w:t xml:space="preserve">Teil II des </w:t>
      </w:r>
      <w:r>
        <w:t>Kasseler Appell</w:t>
      </w:r>
      <w:r w:rsidR="00552335">
        <w:t>s</w:t>
      </w:r>
      <w:r>
        <w:t xml:space="preserve"> wesentliche </w:t>
      </w:r>
      <w:r w:rsidR="00552335">
        <w:t xml:space="preserve">inhaltliche </w:t>
      </w:r>
      <w:r>
        <w:t>Forderungen, die im verkehrspolitischen Sektor auch bei einer Regierungsbeteiligung als Zielstellung angestrebt werden sollten:</w:t>
      </w:r>
    </w:p>
    <w:p w14:paraId="01B2366B" w14:textId="77777777" w:rsidR="00013895" w:rsidRPr="00866B8F" w:rsidRDefault="00013895" w:rsidP="00D06E30">
      <w:pPr>
        <w:pStyle w:val="Standard1"/>
        <w:rPr>
          <w:b/>
        </w:rPr>
      </w:pPr>
    </w:p>
    <w:p w14:paraId="75AFB409" w14:textId="77777777" w:rsidR="0097466B" w:rsidRPr="00866B8F" w:rsidRDefault="0097466B" w:rsidP="00D06E30">
      <w:pPr>
        <w:pStyle w:val="Standard1"/>
        <w:rPr>
          <w:rFonts w:asciiTheme="minorHAnsi" w:hAnsiTheme="minorHAnsi"/>
          <w:b/>
        </w:rPr>
      </w:pPr>
      <w:r w:rsidRPr="00866B8F">
        <w:rPr>
          <w:rFonts w:asciiTheme="minorHAnsi" w:hAnsiTheme="minorHAnsi"/>
          <w:b/>
        </w:rPr>
        <w:t>A Mobilitätskonzept</w:t>
      </w:r>
    </w:p>
    <w:p w14:paraId="709AB959" w14:textId="0D4FDFF0" w:rsidR="0097466B" w:rsidRPr="0097466B" w:rsidRDefault="0097466B" w:rsidP="0097466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 xml:space="preserve">Wir brauchen ein Mobilitätsgesetz für die Anforderungen an Mobilität des 21. Jahrhunderts. Orientierungsmaßstab ist das Klimaschutzabkommen von Paris. Das Mobilitätsgesetz </w:t>
      </w:r>
      <w:r w:rsidR="0002449B">
        <w:rPr>
          <w:rFonts w:asciiTheme="minorHAnsi" w:hAnsiTheme="minorHAnsi"/>
        </w:rPr>
        <w:t>soll</w:t>
      </w:r>
      <w:r w:rsidR="0002449B" w:rsidRPr="0097466B">
        <w:rPr>
          <w:rFonts w:asciiTheme="minorHAnsi" w:hAnsiTheme="minorHAnsi"/>
        </w:rPr>
        <w:t xml:space="preserve"> </w:t>
      </w:r>
      <w:r w:rsidRPr="0097466B">
        <w:rPr>
          <w:rFonts w:asciiTheme="minorHAnsi" w:hAnsiTheme="minorHAnsi"/>
        </w:rPr>
        <w:t>sowohl Rahmenbedingungen für die Automobilindustrie setzen, als auch die Länder, Kommunen und Landkreise in die Lage versetzen, die Verkehrswende in den Städten und dem ländlichen Raum aktiv zu gestalten.</w:t>
      </w:r>
    </w:p>
    <w:p w14:paraId="7AC583BD" w14:textId="4C4EA2F3" w:rsidR="0097466B" w:rsidRPr="0097466B" w:rsidRDefault="0097466B" w:rsidP="0097466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 xml:space="preserve">Die Straßenverkehrsordnung </w:t>
      </w:r>
      <w:r w:rsidR="0002449B">
        <w:rPr>
          <w:rFonts w:asciiTheme="minorHAnsi" w:hAnsiTheme="minorHAnsi"/>
        </w:rPr>
        <w:t>soll</w:t>
      </w:r>
      <w:r w:rsidR="0002449B" w:rsidRPr="0097466B">
        <w:rPr>
          <w:rFonts w:asciiTheme="minorHAnsi" w:hAnsiTheme="minorHAnsi"/>
        </w:rPr>
        <w:t xml:space="preserve"> </w:t>
      </w:r>
      <w:r w:rsidRPr="0097466B">
        <w:rPr>
          <w:rFonts w:asciiTheme="minorHAnsi" w:hAnsiTheme="minorHAnsi"/>
        </w:rPr>
        <w:t>grundlegend reformiert und auf die Veränderungen auf eine fahrrad- und fußgängerfreundliche Infrastruktur hin zugeschnitten werden.</w:t>
      </w:r>
    </w:p>
    <w:p w14:paraId="03EF682B" w14:textId="77777777" w:rsidR="00866B8F" w:rsidRDefault="0097466B" w:rsidP="0097466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866B8F">
        <w:rPr>
          <w:rFonts w:asciiTheme="minorHAnsi" w:hAnsiTheme="minorHAnsi"/>
        </w:rPr>
        <w:t>St</w:t>
      </w:r>
      <w:r w:rsidRPr="0097466B">
        <w:rPr>
          <w:rFonts w:asciiTheme="minorHAnsi" w:hAnsiTheme="minorHAnsi"/>
        </w:rPr>
        <w:t xml:space="preserve">raßenbaubehörden </w:t>
      </w:r>
      <w:r w:rsidR="0002449B">
        <w:rPr>
          <w:rFonts w:asciiTheme="minorHAnsi" w:hAnsiTheme="minorHAnsi"/>
        </w:rPr>
        <w:t>soll</w:t>
      </w:r>
      <w:r w:rsidR="0002449B" w:rsidRPr="0097466B">
        <w:rPr>
          <w:rFonts w:asciiTheme="minorHAnsi" w:hAnsiTheme="minorHAnsi"/>
        </w:rPr>
        <w:t xml:space="preserve">en </w:t>
      </w:r>
      <w:r w:rsidRPr="0097466B">
        <w:rPr>
          <w:rFonts w:asciiTheme="minorHAnsi" w:hAnsiTheme="minorHAnsi"/>
        </w:rPr>
        <w:t>ihren bisherigen Arbeitsschwerpunkt Straßenbau und –</w:t>
      </w:r>
      <w:proofErr w:type="spellStart"/>
      <w:r w:rsidRPr="0097466B">
        <w:rPr>
          <w:rFonts w:asciiTheme="minorHAnsi" w:hAnsiTheme="minorHAnsi"/>
        </w:rPr>
        <w:t>sanierung</w:t>
      </w:r>
      <w:proofErr w:type="spellEnd"/>
      <w:r w:rsidRPr="0097466B">
        <w:rPr>
          <w:rFonts w:asciiTheme="minorHAnsi" w:hAnsiTheme="minorHAnsi"/>
        </w:rPr>
        <w:t xml:space="preserve"> erweitern um den Bereich der fahrrad- und fußgängerfreundlichen Straßeninfrastruktur an Bundesstraßen.</w:t>
      </w:r>
      <w:r w:rsidR="0002449B">
        <w:rPr>
          <w:rFonts w:asciiTheme="minorHAnsi" w:hAnsiTheme="minorHAnsi"/>
        </w:rPr>
        <w:t xml:space="preserve"> Dies gilt insbesondere für die neue Gesellschaft des Bundes, welche insofern eine Vorbildfunktion für die Länder </w:t>
      </w:r>
    </w:p>
    <w:p w14:paraId="065BE5F8" w14:textId="127BF917" w:rsidR="0097466B" w:rsidRPr="0097466B" w:rsidRDefault="0002449B" w:rsidP="00866B8F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ausüben kann. </w:t>
      </w:r>
    </w:p>
    <w:p w14:paraId="0E921BC3" w14:textId="77777777" w:rsidR="0097466B" w:rsidRPr="0097466B" w:rsidRDefault="0097466B" w:rsidP="0097466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>Wir fordern einen Fördergeldkatalog zur Unterstützung der Kommunen zur Umsetzung aller Maßnahmen hin zur postfossilen Mobilität. Diese Maßnahmen beinhalten sowohl die rad- und fußgängerfreundliche Umgestaltungen des Verkehrsraums, als auch die qualitative Verbesserung des ÖPNV und ihrer Vernetzung.</w:t>
      </w:r>
    </w:p>
    <w:p w14:paraId="163FB1F4" w14:textId="77777777" w:rsidR="0097466B" w:rsidRPr="0097466B" w:rsidRDefault="0097466B" w:rsidP="0097466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 xml:space="preserve">Für die ländlichen Räume sind Fördermittel für individuelle und regional spezifische Notwendigkeiten im vernetzten ÖPNV bereitzustellen. </w:t>
      </w:r>
    </w:p>
    <w:p w14:paraId="249A9444" w14:textId="77777777" w:rsidR="00424633" w:rsidRPr="0097466B" w:rsidRDefault="00424633" w:rsidP="00D06E30">
      <w:pPr>
        <w:pStyle w:val="Standard1"/>
        <w:rPr>
          <w:rFonts w:asciiTheme="minorHAnsi" w:hAnsiTheme="minorHAnsi"/>
        </w:rPr>
      </w:pPr>
    </w:p>
    <w:p w14:paraId="5936B823" w14:textId="77777777" w:rsidR="00424633" w:rsidRPr="00866B8F" w:rsidRDefault="0097466B" w:rsidP="00D06E30">
      <w:pPr>
        <w:pStyle w:val="Standard1"/>
        <w:rPr>
          <w:rFonts w:asciiTheme="minorHAnsi" w:hAnsiTheme="minorHAnsi"/>
          <w:b/>
        </w:rPr>
      </w:pPr>
      <w:r w:rsidRPr="00866B8F">
        <w:rPr>
          <w:rFonts w:asciiTheme="minorHAnsi" w:hAnsiTheme="minorHAnsi"/>
          <w:b/>
        </w:rPr>
        <w:t xml:space="preserve">B </w:t>
      </w:r>
      <w:r w:rsidR="00424633" w:rsidRPr="00866B8F">
        <w:rPr>
          <w:rFonts w:asciiTheme="minorHAnsi" w:hAnsiTheme="minorHAnsi"/>
          <w:b/>
        </w:rPr>
        <w:t>Straße</w:t>
      </w:r>
    </w:p>
    <w:p w14:paraId="234302D7" w14:textId="3DB9B0E4" w:rsidR="00D06E30" w:rsidRPr="0097466B" w:rsidRDefault="00D06E30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Eine neue Koalition im Bund bietet die Möglichkeit der Überarbeitung der bisherigen Politikansätze. Anstelle des </w:t>
      </w:r>
      <w:proofErr w:type="spellStart"/>
      <w:r w:rsidRPr="0097466B">
        <w:rPr>
          <w:rFonts w:asciiTheme="minorHAnsi" w:hAnsiTheme="minorHAnsi"/>
          <w:color w:val="191611"/>
        </w:rPr>
        <w:t>straßenlastigen</w:t>
      </w:r>
      <w:proofErr w:type="spellEnd"/>
      <w:r w:rsidRPr="0097466B">
        <w:rPr>
          <w:rFonts w:asciiTheme="minorHAnsi" w:hAnsiTheme="minorHAnsi"/>
          <w:color w:val="191611"/>
        </w:rPr>
        <w:t xml:space="preserve"> Bundesverkehrswegeplans fordern wir einen Bundesnetzplan, der auf die Prinzipien Erhalt vor Neubau, Schiene und Wasser vor Straße und mehr Geld </w:t>
      </w:r>
      <w:proofErr w:type="spellStart"/>
      <w:r w:rsidRPr="0097466B">
        <w:rPr>
          <w:rFonts w:asciiTheme="minorHAnsi" w:hAnsiTheme="minorHAnsi"/>
          <w:color w:val="191611"/>
        </w:rPr>
        <w:t>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r</w:t>
      </w:r>
      <w:proofErr w:type="spellEnd"/>
      <w:r w:rsidRPr="0097466B">
        <w:rPr>
          <w:rFonts w:asciiTheme="minorHAnsi" w:hAnsiTheme="minorHAnsi"/>
          <w:color w:val="191611"/>
        </w:rPr>
        <w:t xml:space="preserve"> Radwege und ihre Infrastruktur setzt. </w:t>
      </w:r>
      <w:r w:rsidRPr="0097466B">
        <w:rPr>
          <w:rFonts w:asciiTheme="minorHAnsi" w:hAnsiTheme="minorHAnsi"/>
        </w:rPr>
        <w:t>Projekte mi</w:t>
      </w:r>
      <w:r w:rsidR="00E17368">
        <w:rPr>
          <w:rFonts w:asciiTheme="minorHAnsi" w:hAnsiTheme="minorHAnsi"/>
        </w:rPr>
        <w:t>t einem niedrigen Nutzen-Kosten-</w:t>
      </w:r>
      <w:r w:rsidRPr="0097466B">
        <w:rPr>
          <w:rFonts w:asciiTheme="minorHAnsi" w:hAnsiTheme="minorHAnsi"/>
        </w:rPr>
        <w:t>Faktor und hohem umweltr</w:t>
      </w:r>
      <w:r w:rsidR="00E17368">
        <w:rPr>
          <w:rFonts w:asciiTheme="minorHAnsi" w:hAnsiTheme="minorHAnsi"/>
        </w:rPr>
        <w:t xml:space="preserve">elevanten Schaden sind aus dem </w:t>
      </w:r>
      <w:r w:rsidRPr="0097466B">
        <w:rPr>
          <w:rFonts w:asciiTheme="minorHAnsi" w:hAnsiTheme="minorHAnsi"/>
        </w:rPr>
        <w:t xml:space="preserve">vordringlichen Bedarf oder vordringlichen Bedarf plus zu entfernen. </w:t>
      </w:r>
    </w:p>
    <w:p w14:paraId="5CD0A9B3" w14:textId="77777777" w:rsidR="00D06E30" w:rsidRPr="0002449B" w:rsidRDefault="00D06E30" w:rsidP="00D06E30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Personelle Planungskapazitäten sind auf bestehende Aufgaben wie Sanierung und Ausbau zu fokussieren, nicht auf geplante, aber nicht gebaute Projekte.</w:t>
      </w:r>
    </w:p>
    <w:p w14:paraId="31D56AEE" w14:textId="46A6AECB" w:rsidR="0002449B" w:rsidRPr="0097466B" w:rsidRDefault="0002449B" w:rsidP="0002449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 xml:space="preserve">Straßenbaubehörden </w:t>
      </w:r>
      <w:r>
        <w:rPr>
          <w:rFonts w:asciiTheme="minorHAnsi" w:hAnsiTheme="minorHAnsi"/>
        </w:rPr>
        <w:t>soll</w:t>
      </w:r>
      <w:r w:rsidRPr="0097466B">
        <w:rPr>
          <w:rFonts w:asciiTheme="minorHAnsi" w:hAnsiTheme="minorHAnsi"/>
        </w:rPr>
        <w:t>en ihren bisherigen Arbeitsschwerpunkt Straßenbau und –</w:t>
      </w:r>
      <w:proofErr w:type="spellStart"/>
      <w:r w:rsidRPr="0097466B">
        <w:rPr>
          <w:rFonts w:asciiTheme="minorHAnsi" w:hAnsiTheme="minorHAnsi"/>
        </w:rPr>
        <w:t>sanierung</w:t>
      </w:r>
      <w:proofErr w:type="spellEnd"/>
      <w:r w:rsidRPr="0097466B">
        <w:rPr>
          <w:rFonts w:asciiTheme="minorHAnsi" w:hAnsiTheme="minorHAnsi"/>
        </w:rPr>
        <w:t xml:space="preserve"> erweitern um den Bereich der fahrrad- und fußgängerfreundlichen Straßeninfrastruktur an Bundesstraßen.</w:t>
      </w:r>
      <w:r>
        <w:rPr>
          <w:rFonts w:asciiTheme="minorHAnsi" w:hAnsiTheme="minorHAnsi"/>
        </w:rPr>
        <w:t xml:space="preserve"> Dies gilt insbesondere für die neue Gesellschaft des Bundes, welche insofern eine Vorbildfunktion für die Länder ausüben</w:t>
      </w:r>
      <w:r w:rsidR="00866B8F">
        <w:rPr>
          <w:rFonts w:asciiTheme="minorHAnsi" w:hAnsiTheme="minorHAnsi"/>
        </w:rPr>
        <w:t xml:space="preserve"> kann. </w:t>
      </w:r>
    </w:p>
    <w:p w14:paraId="4C0B2FB0" w14:textId="240B8941" w:rsidR="00D06E30" w:rsidRPr="0097466B" w:rsidRDefault="00D06E30" w:rsidP="00D06E30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Der bisher zulässige abschnittweise Bau von Autobahnen ist </w:t>
      </w:r>
      <w:r w:rsidR="0002449B">
        <w:rPr>
          <w:rFonts w:asciiTheme="minorHAnsi" w:hAnsiTheme="minorHAnsi"/>
          <w:color w:val="191611"/>
        </w:rPr>
        <w:t xml:space="preserve">in der bisherigen Form </w:t>
      </w:r>
      <w:r w:rsidRPr="0097466B">
        <w:rPr>
          <w:rFonts w:asciiTheme="minorHAnsi" w:hAnsiTheme="minorHAnsi"/>
          <w:color w:val="191611"/>
        </w:rPr>
        <w:t>zu unterbinden. Eine Freigabe der Mittel im Bundeshaushalt darf erst dann erteilt werden, wenn das gesamte Projekt, ergo alle Abschnitte planfestgestellt sind bzw. realistische</w:t>
      </w:r>
      <w:r w:rsidR="00DD68C7">
        <w:rPr>
          <w:rFonts w:asciiTheme="minorHAnsi" w:hAnsiTheme="minorHAnsi"/>
          <w:color w:val="191611"/>
        </w:rPr>
        <w:t>,</w:t>
      </w:r>
      <w:r w:rsidRPr="0097466B">
        <w:rPr>
          <w:rFonts w:asciiTheme="minorHAnsi" w:hAnsiTheme="minorHAnsi"/>
          <w:color w:val="191611"/>
        </w:rPr>
        <w:t xml:space="preserve"> verkehrlich sinnvoll zusammenhängende Abschnitte planfestgestellt sind.</w:t>
      </w:r>
    </w:p>
    <w:p w14:paraId="64314FD9" w14:textId="77777777" w:rsidR="00D06E30" w:rsidRPr="0097466B" w:rsidRDefault="00D06E30" w:rsidP="00D06E30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Unsere Verkehrsinf</w:t>
      </w:r>
      <w:r w:rsidR="00424633" w:rsidRPr="0097466B">
        <w:rPr>
          <w:rFonts w:asciiTheme="minorHAnsi" w:hAnsiTheme="minorHAnsi"/>
          <w:color w:val="191611"/>
        </w:rPr>
        <w:t>rastruktur als Teil der Daseinsvo</w:t>
      </w:r>
      <w:r w:rsidRPr="0097466B">
        <w:rPr>
          <w:rFonts w:asciiTheme="minorHAnsi" w:hAnsiTheme="minorHAnsi"/>
          <w:color w:val="191611"/>
        </w:rPr>
        <w:t xml:space="preserve">rsorge darf nicht privatisiert werden, auch nicht indirekt durch </w:t>
      </w:r>
      <w:r w:rsidRPr="0097466B">
        <w:rPr>
          <w:rFonts w:asciiTheme="minorHAnsi" w:eastAsia="Calibri" w:hAnsiTheme="minorHAnsi" w:cs="Calibri"/>
          <w:color w:val="191611"/>
        </w:rPr>
        <w:t>Ö</w:t>
      </w:r>
      <w:r w:rsidRPr="0097466B">
        <w:rPr>
          <w:rFonts w:asciiTheme="minorHAnsi" w:hAnsiTheme="minorHAnsi"/>
          <w:color w:val="191611"/>
        </w:rPr>
        <w:t xml:space="preserve">PP oder durch die Bundesfernstraßengesellschaft. Die europafeindliche und </w:t>
      </w:r>
      <w:proofErr w:type="spellStart"/>
      <w:r w:rsidRPr="0097466B">
        <w:rPr>
          <w:rFonts w:asciiTheme="minorHAnsi" w:hAnsiTheme="minorHAnsi"/>
          <w:color w:val="191611"/>
        </w:rPr>
        <w:t>bu</w:t>
      </w:r>
      <w:r w:rsidRPr="0097466B">
        <w:rPr>
          <w:rFonts w:asciiTheme="minorHAnsi" w:eastAsia="Calibri" w:hAnsiTheme="minorHAnsi" w:cs="Calibri"/>
          <w:color w:val="191611"/>
        </w:rPr>
        <w:t>̈</w:t>
      </w:r>
      <w:r w:rsidR="00424633" w:rsidRPr="0097466B">
        <w:rPr>
          <w:rFonts w:asciiTheme="minorHAnsi" w:hAnsiTheme="minorHAnsi"/>
          <w:color w:val="191611"/>
        </w:rPr>
        <w:t>rokratisch</w:t>
      </w:r>
      <w:proofErr w:type="spellEnd"/>
      <w:r w:rsidR="00424633" w:rsidRPr="0097466B">
        <w:rPr>
          <w:rFonts w:asciiTheme="minorHAnsi" w:hAnsiTheme="minorHAnsi"/>
          <w:color w:val="191611"/>
        </w:rPr>
        <w:t xml:space="preserve"> aufwändige</w:t>
      </w:r>
      <w:r w:rsidRPr="0097466B">
        <w:rPr>
          <w:rFonts w:asciiTheme="minorHAnsi" w:hAnsiTheme="minorHAnsi"/>
          <w:color w:val="191611"/>
        </w:rPr>
        <w:t xml:space="preserve"> </w:t>
      </w:r>
      <w:proofErr w:type="spellStart"/>
      <w:r w:rsidRPr="0097466B">
        <w:rPr>
          <w:rFonts w:asciiTheme="minorHAnsi" w:hAnsiTheme="minorHAnsi"/>
          <w:color w:val="191611"/>
        </w:rPr>
        <w:t>Ausl</w:t>
      </w:r>
      <w:r w:rsidRPr="0097466B">
        <w:rPr>
          <w:rFonts w:asciiTheme="minorHAnsi" w:eastAsia="Calibri" w:hAnsiTheme="minorHAnsi" w:cs="Calibri"/>
          <w:color w:val="191611"/>
        </w:rPr>
        <w:t>ä</w:t>
      </w:r>
      <w:r w:rsidRPr="0097466B">
        <w:rPr>
          <w:rFonts w:asciiTheme="minorHAnsi" w:hAnsiTheme="minorHAnsi"/>
          <w:color w:val="191611"/>
        </w:rPr>
        <w:t>ndermaut</w:t>
      </w:r>
      <w:proofErr w:type="spellEnd"/>
      <w:r w:rsidRPr="0097466B">
        <w:rPr>
          <w:rFonts w:asciiTheme="minorHAnsi" w:hAnsiTheme="minorHAnsi"/>
          <w:color w:val="191611"/>
        </w:rPr>
        <w:t xml:space="preserve"> muss gestoppt werden.</w:t>
      </w:r>
    </w:p>
    <w:p w14:paraId="52D11AA9" w14:textId="77777777" w:rsidR="00D06E30" w:rsidRPr="0097466B" w:rsidRDefault="00D06E30" w:rsidP="00D06E30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lastRenderedPageBreak/>
        <w:t>Wir benötigen einen neuen Ansatz im Fernstraßenverkehr. Kapazitätsausbau durch Neu- und Ausbau kann nur das letzte Mittel sein. Die Möglichkeiten der Digitalisierung sind deutlich stärker als bisher zu nutzen, um die meist nur temporären Staus auf Bundesfernstraßen zu reduzieren.</w:t>
      </w:r>
    </w:p>
    <w:p w14:paraId="3AF8B5A3" w14:textId="77777777" w:rsidR="00F20996" w:rsidRPr="0097466B" w:rsidRDefault="00F20996" w:rsidP="00F20996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Ab 2030 nur noch Neuzulassung abgasfreier Autos.</w:t>
      </w:r>
    </w:p>
    <w:p w14:paraId="725D0BCC" w14:textId="77777777" w:rsidR="00F20996" w:rsidRPr="0097466B" w:rsidRDefault="00F20996" w:rsidP="00F20996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Kfz-Steuerreform mit Bonus-Malus-System </w:t>
      </w:r>
      <w:proofErr w:type="spellStart"/>
      <w:r w:rsidRPr="0097466B">
        <w:rPr>
          <w:rFonts w:asciiTheme="minorHAnsi" w:hAnsiTheme="minorHAnsi"/>
          <w:color w:val="191611"/>
        </w:rPr>
        <w:t>fu</w:t>
      </w:r>
      <w:r w:rsidRPr="0097466B">
        <w:rPr>
          <w:rFonts w:asciiTheme="minorHAnsi" w:eastAsia="Calibri" w:hAnsiTheme="minorHAnsi" w:cs="Calibri"/>
          <w:color w:val="191611"/>
        </w:rPr>
        <w:t>̈</w:t>
      </w:r>
      <w:r w:rsidRPr="0097466B">
        <w:rPr>
          <w:rFonts w:asciiTheme="minorHAnsi" w:hAnsiTheme="minorHAnsi"/>
          <w:color w:val="191611"/>
        </w:rPr>
        <w:t>r</w:t>
      </w:r>
      <w:proofErr w:type="spellEnd"/>
      <w:r w:rsidRPr="0097466B">
        <w:rPr>
          <w:rFonts w:asciiTheme="minorHAnsi" w:hAnsiTheme="minorHAnsi"/>
          <w:color w:val="191611"/>
        </w:rPr>
        <w:t xml:space="preserve"> Neuwagen. Wer viel C02, </w:t>
      </w:r>
      <w:proofErr w:type="spellStart"/>
      <w:r w:rsidRPr="0097466B">
        <w:rPr>
          <w:rFonts w:asciiTheme="minorHAnsi" w:hAnsiTheme="minorHAnsi"/>
          <w:color w:val="191611"/>
        </w:rPr>
        <w:t>NOx</w:t>
      </w:r>
      <w:proofErr w:type="spellEnd"/>
      <w:r w:rsidRPr="0097466B">
        <w:rPr>
          <w:rFonts w:asciiTheme="minorHAnsi" w:hAnsiTheme="minorHAnsi"/>
          <w:color w:val="191611"/>
        </w:rPr>
        <w:t xml:space="preserve"> und Feinstaubemissionen verursacht, zahlt mehr.</w:t>
      </w:r>
      <w:r w:rsidRPr="0097466B">
        <w:rPr>
          <w:rFonts w:asciiTheme="minorHAnsi" w:hAnsiTheme="minorHAnsi"/>
        </w:rPr>
        <w:t xml:space="preserve"> </w:t>
      </w:r>
      <w:r w:rsidRPr="0097466B">
        <w:rPr>
          <w:rFonts w:asciiTheme="minorHAnsi" w:hAnsiTheme="minorHAnsi"/>
          <w:color w:val="191611"/>
        </w:rPr>
        <w:t>Abschaffung der Dieselsteuervorteile und des Dienstwagenprivilegs.</w:t>
      </w:r>
    </w:p>
    <w:p w14:paraId="769A8C4A" w14:textId="77777777" w:rsidR="00F20996" w:rsidRPr="0097466B" w:rsidRDefault="00F20996" w:rsidP="00F20996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Die Autoindustrie muss auf ihre Kosten Fahrzeuge nachbessern, sowohl die schon im Betrieb befindlichen als auch entsprechende Neufahrzeuge wie zum Beispiel die der Euro-6-Norm, die nicht ihre Grenzwerte auf der Straße einhalten. Wir wollen, dass </w:t>
      </w:r>
      <w:proofErr w:type="spellStart"/>
      <w:r w:rsidRPr="0097466B">
        <w:rPr>
          <w:rFonts w:asciiTheme="minorHAnsi" w:hAnsiTheme="minorHAnsi"/>
          <w:color w:val="191611"/>
        </w:rPr>
        <w:t>unabh</w:t>
      </w:r>
      <w:r w:rsidRPr="0097466B">
        <w:rPr>
          <w:rFonts w:asciiTheme="minorHAnsi" w:eastAsia="Calibri" w:hAnsiTheme="minorHAnsi" w:cs="Calibri"/>
          <w:color w:val="191611"/>
        </w:rPr>
        <w:t>ä</w:t>
      </w:r>
      <w:r w:rsidRPr="0097466B">
        <w:rPr>
          <w:rFonts w:asciiTheme="minorHAnsi" w:hAnsiTheme="minorHAnsi"/>
          <w:color w:val="191611"/>
        </w:rPr>
        <w:t>ngige</w:t>
      </w:r>
      <w:proofErr w:type="spellEnd"/>
      <w:r w:rsidRPr="0097466B">
        <w:rPr>
          <w:rFonts w:asciiTheme="minorHAnsi" w:hAnsiTheme="minorHAnsi"/>
          <w:color w:val="191611"/>
        </w:rPr>
        <w:t xml:space="preserve"> Institutionen, auch auf EU-Ebene, wirksame Kontrollen schaffen. Kommunen brauchen jetzt </w:t>
      </w:r>
      <w:proofErr w:type="spellStart"/>
      <w:r w:rsidRPr="0097466B">
        <w:rPr>
          <w:rFonts w:asciiTheme="minorHAnsi" w:hAnsiTheme="minorHAnsi"/>
          <w:color w:val="191611"/>
        </w:rPr>
        <w:t>Unterst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tzung</w:t>
      </w:r>
      <w:proofErr w:type="spellEnd"/>
      <w:r w:rsidRPr="0097466B">
        <w:rPr>
          <w:rFonts w:asciiTheme="minorHAnsi" w:hAnsiTheme="minorHAnsi"/>
          <w:color w:val="191611"/>
        </w:rPr>
        <w:t xml:space="preserve">, um Grenzwerte </w:t>
      </w:r>
      <w:proofErr w:type="spellStart"/>
      <w:r w:rsidRPr="0097466B">
        <w:rPr>
          <w:rFonts w:asciiTheme="minorHAnsi" w:hAnsiTheme="minorHAnsi"/>
          <w:color w:val="191611"/>
        </w:rPr>
        <w:t>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r</w:t>
      </w:r>
      <w:proofErr w:type="spellEnd"/>
      <w:r w:rsidRPr="0097466B">
        <w:rPr>
          <w:rFonts w:asciiTheme="minorHAnsi" w:hAnsiTheme="minorHAnsi"/>
          <w:color w:val="191611"/>
        </w:rPr>
        <w:t xml:space="preserve"> bessere Luft durchzusetzen mit Umweltzonen und durch die </w:t>
      </w:r>
      <w:proofErr w:type="spellStart"/>
      <w:r w:rsidRPr="0097466B">
        <w:rPr>
          <w:rFonts w:asciiTheme="minorHAnsi" w:hAnsiTheme="minorHAnsi"/>
          <w:color w:val="191611"/>
        </w:rPr>
        <w:t>Einf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hrung</w:t>
      </w:r>
      <w:proofErr w:type="spellEnd"/>
      <w:r w:rsidRPr="0097466B">
        <w:rPr>
          <w:rFonts w:asciiTheme="minorHAnsi" w:hAnsiTheme="minorHAnsi"/>
          <w:color w:val="191611"/>
        </w:rPr>
        <w:t xml:space="preserve"> einer blauen Plakette.</w:t>
      </w:r>
    </w:p>
    <w:p w14:paraId="2204E467" w14:textId="77777777" w:rsidR="00F20996" w:rsidRPr="0097466B" w:rsidRDefault="00F20996" w:rsidP="00F20996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>Tempolimits müssen innerorts eigenständig und unbürokratisch umgesetzt werden können, wenn Kommunen oder Landkreise dies beantragen.</w:t>
      </w:r>
    </w:p>
    <w:p w14:paraId="30BAFE17" w14:textId="77777777" w:rsidR="00F20996" w:rsidRPr="0097466B" w:rsidRDefault="00F20996" w:rsidP="00F20996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Alle Lkw ab 3,5 Tonnen und schrittweise das gesamte Straßennetz der Bundes- und Landesstraßen sind in die Lkw-Maut einzubeziehen.</w:t>
      </w:r>
    </w:p>
    <w:p w14:paraId="10B27474" w14:textId="77777777" w:rsidR="00424633" w:rsidRPr="0097466B" w:rsidRDefault="00424633" w:rsidP="00424633">
      <w:pPr>
        <w:pStyle w:val="StandardWeb"/>
        <w:ind w:left="720"/>
        <w:rPr>
          <w:rFonts w:asciiTheme="minorHAnsi" w:hAnsiTheme="minorHAnsi"/>
        </w:rPr>
      </w:pPr>
    </w:p>
    <w:p w14:paraId="292A2D2E" w14:textId="77777777" w:rsidR="00424633" w:rsidRPr="00866B8F" w:rsidRDefault="0097466B" w:rsidP="00F20996">
      <w:pPr>
        <w:pStyle w:val="StandardWeb"/>
        <w:rPr>
          <w:rFonts w:asciiTheme="minorHAnsi" w:hAnsiTheme="minorHAnsi"/>
          <w:b/>
        </w:rPr>
      </w:pPr>
      <w:r w:rsidRPr="00866B8F">
        <w:rPr>
          <w:rFonts w:asciiTheme="minorHAnsi" w:hAnsiTheme="minorHAnsi"/>
          <w:b/>
          <w:color w:val="191611"/>
        </w:rPr>
        <w:t>C</w:t>
      </w:r>
      <w:r w:rsidR="00424633" w:rsidRPr="00866B8F">
        <w:rPr>
          <w:rFonts w:asciiTheme="minorHAnsi" w:hAnsiTheme="minorHAnsi"/>
          <w:b/>
          <w:color w:val="191611"/>
        </w:rPr>
        <w:t xml:space="preserve"> Flugverkehr</w:t>
      </w:r>
    </w:p>
    <w:p w14:paraId="5214098A" w14:textId="77777777" w:rsidR="00D06E30" w:rsidRPr="0097466B" w:rsidRDefault="00424633" w:rsidP="00D06E30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Die Steuerprivilegien </w:t>
      </w:r>
      <w:r w:rsidR="00D06E30" w:rsidRPr="0097466B">
        <w:rPr>
          <w:rFonts w:asciiTheme="minorHAnsi" w:hAnsiTheme="minorHAnsi"/>
          <w:color w:val="191611"/>
        </w:rPr>
        <w:t>für Flugges</w:t>
      </w:r>
      <w:r w:rsidRPr="0097466B">
        <w:rPr>
          <w:rFonts w:asciiTheme="minorHAnsi" w:hAnsiTheme="minorHAnsi"/>
          <w:color w:val="191611"/>
        </w:rPr>
        <w:t xml:space="preserve">ellschaften müssen abgeschafft </w:t>
      </w:r>
      <w:r w:rsidR="00D06E30" w:rsidRPr="0097466B">
        <w:rPr>
          <w:rFonts w:asciiTheme="minorHAnsi" w:hAnsiTheme="minorHAnsi"/>
          <w:color w:val="191611"/>
        </w:rPr>
        <w:t>werden</w:t>
      </w:r>
      <w:r w:rsidRPr="0097466B">
        <w:rPr>
          <w:rFonts w:asciiTheme="minorHAnsi" w:hAnsiTheme="minorHAnsi"/>
          <w:color w:val="191611"/>
        </w:rPr>
        <w:t xml:space="preserve"> bei Erhalt der</w:t>
      </w:r>
      <w:r w:rsidR="00D06E30" w:rsidRPr="0097466B">
        <w:rPr>
          <w:rFonts w:asciiTheme="minorHAnsi" w:hAnsiTheme="minorHAnsi"/>
          <w:color w:val="191611"/>
        </w:rPr>
        <w:t xml:space="preserve"> Luftverkehrssteuer</w:t>
      </w:r>
      <w:r w:rsidRPr="0097466B">
        <w:rPr>
          <w:rFonts w:asciiTheme="minorHAnsi" w:hAnsiTheme="minorHAnsi"/>
          <w:color w:val="191611"/>
        </w:rPr>
        <w:t>.</w:t>
      </w:r>
    </w:p>
    <w:p w14:paraId="65BEC614" w14:textId="77777777" w:rsidR="00F20996" w:rsidRPr="0097466B" w:rsidRDefault="00D06E30" w:rsidP="00F20996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Neben dem Nachtflugverbot fordern wir eine nachhaltige Bedarfsplanung </w:t>
      </w:r>
      <w:proofErr w:type="spellStart"/>
      <w:r w:rsidRPr="0097466B">
        <w:rPr>
          <w:rFonts w:asciiTheme="minorHAnsi" w:hAnsiTheme="minorHAnsi"/>
          <w:color w:val="191611"/>
        </w:rPr>
        <w:t>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="00424633" w:rsidRPr="0097466B">
        <w:rPr>
          <w:rFonts w:asciiTheme="minorHAnsi" w:hAnsiTheme="minorHAnsi"/>
          <w:color w:val="191611"/>
        </w:rPr>
        <w:t>r</w:t>
      </w:r>
      <w:proofErr w:type="spellEnd"/>
      <w:r w:rsidR="00424633" w:rsidRPr="0097466B">
        <w:rPr>
          <w:rFonts w:asciiTheme="minorHAnsi" w:hAnsiTheme="minorHAnsi"/>
          <w:color w:val="191611"/>
        </w:rPr>
        <w:t xml:space="preserve"> das Flughafennetz</w:t>
      </w:r>
      <w:r w:rsidRPr="0097466B">
        <w:rPr>
          <w:rFonts w:asciiTheme="minorHAnsi" w:hAnsiTheme="minorHAnsi"/>
          <w:color w:val="191611"/>
        </w:rPr>
        <w:t xml:space="preserve"> die </w:t>
      </w:r>
      <w:proofErr w:type="spellStart"/>
      <w:r w:rsidRPr="0097466B">
        <w:rPr>
          <w:rFonts w:asciiTheme="minorHAnsi" w:hAnsiTheme="minorHAnsi"/>
          <w:color w:val="191611"/>
        </w:rPr>
        <w:t>daf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="00F20996" w:rsidRPr="0097466B">
        <w:rPr>
          <w:rFonts w:asciiTheme="minorHAnsi" w:hAnsiTheme="minorHAnsi"/>
          <w:color w:val="191611"/>
        </w:rPr>
        <w:t>r</w:t>
      </w:r>
      <w:proofErr w:type="spellEnd"/>
      <w:r w:rsidR="00F20996" w:rsidRPr="0097466B">
        <w:rPr>
          <w:rFonts w:asciiTheme="minorHAnsi" w:hAnsiTheme="minorHAnsi"/>
          <w:color w:val="191611"/>
        </w:rPr>
        <w:t xml:space="preserve"> sorgt,</w:t>
      </w:r>
      <w:r w:rsidRPr="0097466B">
        <w:rPr>
          <w:rFonts w:asciiTheme="minorHAnsi" w:hAnsiTheme="minorHAnsi"/>
          <w:color w:val="191611"/>
        </w:rPr>
        <w:t xml:space="preserve"> </w:t>
      </w:r>
      <w:proofErr w:type="spellStart"/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berkapazit</w:t>
      </w:r>
      <w:r w:rsidRPr="0097466B">
        <w:rPr>
          <w:rFonts w:asciiTheme="minorHAnsi" w:eastAsia="Calibri" w:hAnsiTheme="minorHAnsi" w:cs="Calibri"/>
          <w:color w:val="191611"/>
        </w:rPr>
        <w:t>ä</w:t>
      </w:r>
      <w:r w:rsidRPr="0097466B">
        <w:rPr>
          <w:rFonts w:asciiTheme="minorHAnsi" w:hAnsiTheme="minorHAnsi"/>
          <w:color w:val="191611"/>
        </w:rPr>
        <w:t>ten</w:t>
      </w:r>
      <w:proofErr w:type="spellEnd"/>
      <w:r w:rsidRPr="0097466B">
        <w:rPr>
          <w:rFonts w:asciiTheme="minorHAnsi" w:hAnsiTheme="minorHAnsi"/>
          <w:color w:val="191611"/>
        </w:rPr>
        <w:t xml:space="preserve"> abzubauen und </w:t>
      </w:r>
      <w:r w:rsidR="00F20996" w:rsidRPr="0097466B">
        <w:rPr>
          <w:rFonts w:asciiTheme="minorHAnsi" w:hAnsiTheme="minorHAnsi"/>
          <w:color w:val="191611"/>
        </w:rPr>
        <w:t xml:space="preserve">die </w:t>
      </w:r>
      <w:proofErr w:type="spellStart"/>
      <w:r w:rsidRPr="0097466B">
        <w:rPr>
          <w:rFonts w:asciiTheme="minorHAnsi" w:hAnsiTheme="minorHAnsi"/>
          <w:color w:val="191611"/>
        </w:rPr>
        <w:t>L</w:t>
      </w:r>
      <w:r w:rsidRPr="0097466B">
        <w:rPr>
          <w:rFonts w:asciiTheme="minorHAnsi" w:eastAsia="Calibri" w:hAnsiTheme="minorHAnsi" w:cs="Calibri"/>
          <w:color w:val="191611"/>
        </w:rPr>
        <w:t>ä</w:t>
      </w:r>
      <w:r w:rsidRPr="0097466B">
        <w:rPr>
          <w:rFonts w:asciiTheme="minorHAnsi" w:hAnsiTheme="minorHAnsi"/>
          <w:color w:val="191611"/>
        </w:rPr>
        <w:t>rm</w:t>
      </w:r>
      <w:proofErr w:type="spellEnd"/>
      <w:r w:rsidRPr="0097466B">
        <w:rPr>
          <w:rFonts w:asciiTheme="minorHAnsi" w:hAnsiTheme="minorHAnsi"/>
          <w:color w:val="191611"/>
        </w:rPr>
        <w:t xml:space="preserve">- und Klimaschutz konsequent </w:t>
      </w:r>
      <w:r w:rsidR="00F20996" w:rsidRPr="0097466B">
        <w:rPr>
          <w:rFonts w:asciiTheme="minorHAnsi" w:hAnsiTheme="minorHAnsi"/>
          <w:color w:val="191611"/>
        </w:rPr>
        <w:t>einhält.</w:t>
      </w:r>
    </w:p>
    <w:p w14:paraId="62C1CA06" w14:textId="77777777" w:rsidR="00F20996" w:rsidRPr="0097466B" w:rsidRDefault="00F20996" w:rsidP="00F20996">
      <w:pPr>
        <w:pStyle w:val="StandardWeb"/>
        <w:ind w:left="720"/>
        <w:rPr>
          <w:rFonts w:asciiTheme="minorHAnsi" w:hAnsiTheme="minorHAnsi"/>
        </w:rPr>
      </w:pPr>
    </w:p>
    <w:p w14:paraId="3F704370" w14:textId="77777777" w:rsidR="00F20996" w:rsidRPr="00866B8F" w:rsidRDefault="0097466B" w:rsidP="00F20996">
      <w:pPr>
        <w:pStyle w:val="StandardWeb"/>
        <w:rPr>
          <w:rFonts w:asciiTheme="minorHAnsi" w:hAnsiTheme="minorHAnsi"/>
          <w:b/>
        </w:rPr>
      </w:pPr>
      <w:r w:rsidRPr="00866B8F">
        <w:rPr>
          <w:rFonts w:asciiTheme="minorHAnsi" w:hAnsiTheme="minorHAnsi"/>
          <w:b/>
          <w:color w:val="191611"/>
        </w:rPr>
        <w:t>D</w:t>
      </w:r>
      <w:r w:rsidR="00F20996" w:rsidRPr="00866B8F">
        <w:rPr>
          <w:rFonts w:asciiTheme="minorHAnsi" w:hAnsiTheme="minorHAnsi"/>
          <w:b/>
          <w:color w:val="191611"/>
        </w:rPr>
        <w:t xml:space="preserve"> Häfen und Schifffahrt</w:t>
      </w:r>
    </w:p>
    <w:p w14:paraId="50D7F1CF" w14:textId="77777777" w:rsidR="00D06E30" w:rsidRPr="0097466B" w:rsidRDefault="00D06E30" w:rsidP="00D06E30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Wir bestehen auf die Erarbeitung und Umsetzung eines bundesweiten umweltfreundlichen Hafenkonzepts, das eine Förderung für die Umrüstung auf umweltfreundliche Energieträger im Schifffahrts- und Hafenbereich bei drastischer Eindämmung billigen </w:t>
      </w:r>
      <w:proofErr w:type="spellStart"/>
      <w:r w:rsidRPr="0097466B">
        <w:rPr>
          <w:rFonts w:asciiTheme="minorHAnsi" w:hAnsiTheme="minorHAnsi"/>
          <w:color w:val="191611"/>
        </w:rPr>
        <w:t>Schwer</w:t>
      </w:r>
      <w:r w:rsidRPr="0097466B">
        <w:rPr>
          <w:rFonts w:asciiTheme="minorHAnsi" w:eastAsia="Calibri" w:hAnsiTheme="minorHAnsi" w:cs="Calibri"/>
          <w:color w:val="191611"/>
        </w:rPr>
        <w:t>ö</w:t>
      </w:r>
      <w:r w:rsidRPr="0097466B">
        <w:rPr>
          <w:rFonts w:asciiTheme="minorHAnsi" w:hAnsiTheme="minorHAnsi"/>
          <w:color w:val="191611"/>
        </w:rPr>
        <w:t>ls</w:t>
      </w:r>
      <w:proofErr w:type="spellEnd"/>
      <w:r w:rsidRPr="0097466B">
        <w:rPr>
          <w:rFonts w:asciiTheme="minorHAnsi" w:hAnsiTheme="minorHAnsi"/>
          <w:color w:val="191611"/>
        </w:rPr>
        <w:t xml:space="preserve"> </w:t>
      </w:r>
      <w:proofErr w:type="spellStart"/>
      <w:r w:rsidRPr="0097466B">
        <w:rPr>
          <w:rFonts w:asciiTheme="minorHAnsi" w:hAnsiTheme="minorHAnsi"/>
          <w:color w:val="191611"/>
        </w:rPr>
        <w:t>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r</w:t>
      </w:r>
      <w:proofErr w:type="spellEnd"/>
      <w:r w:rsidRPr="0097466B">
        <w:rPr>
          <w:rFonts w:asciiTheme="minorHAnsi" w:hAnsiTheme="minorHAnsi"/>
          <w:color w:val="191611"/>
        </w:rPr>
        <w:t xml:space="preserve"> Fracht- und Kreuzfahrschiffe ebenso enthält wie eine europaweite Initiative Deutschlands zur Umsetzung der Maßnahmen des Klimaschutzabkommens von Paris im maritimen Aufgabenbereich der Häfen und Schifffahrt.</w:t>
      </w:r>
    </w:p>
    <w:p w14:paraId="07646F0A" w14:textId="77777777" w:rsidR="0097466B" w:rsidRDefault="0097466B" w:rsidP="0097466B">
      <w:pPr>
        <w:pStyle w:val="StandardWeb"/>
        <w:rPr>
          <w:rFonts w:asciiTheme="minorHAnsi" w:hAnsiTheme="minorHAnsi"/>
          <w:color w:val="191611"/>
        </w:rPr>
      </w:pPr>
    </w:p>
    <w:p w14:paraId="33048822" w14:textId="77777777" w:rsidR="0097466B" w:rsidRPr="00866B8F" w:rsidRDefault="0097466B" w:rsidP="0097466B">
      <w:pPr>
        <w:pStyle w:val="StandardWeb"/>
        <w:rPr>
          <w:rFonts w:asciiTheme="minorHAnsi" w:hAnsiTheme="minorHAnsi"/>
          <w:b/>
        </w:rPr>
      </w:pPr>
      <w:r w:rsidRPr="00866B8F">
        <w:rPr>
          <w:rFonts w:asciiTheme="minorHAnsi" w:hAnsiTheme="minorHAnsi"/>
          <w:b/>
          <w:color w:val="191611"/>
        </w:rPr>
        <w:t>E Schiene</w:t>
      </w:r>
    </w:p>
    <w:p w14:paraId="278D59F7" w14:textId="21AF8684" w:rsidR="00DD68C7" w:rsidRPr="00DD68C7" w:rsidRDefault="00D06E30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Wir wo</w:t>
      </w:r>
      <w:r w:rsidR="00E17368">
        <w:rPr>
          <w:rFonts w:asciiTheme="minorHAnsi" w:hAnsiTheme="minorHAnsi"/>
          <w:color w:val="191611"/>
        </w:rPr>
        <w:t>llen endlich eine Bahnreform II</w:t>
      </w:r>
      <w:r w:rsidRPr="0097466B">
        <w:rPr>
          <w:rFonts w:asciiTheme="minorHAnsi" w:hAnsiTheme="minorHAnsi"/>
          <w:color w:val="191611"/>
        </w:rPr>
        <w:t xml:space="preserve"> umsetzen. Die Transportunternehmen des DB Konzerns sollen von der Infrastruktursparte abgetrennt werden (Trennung Fahrweg und Verkehrsunternehmen), die Kontrolle der staatlichen Infrastruktur</w:t>
      </w:r>
      <w:r w:rsidR="00F20996" w:rsidRPr="0097466B">
        <w:rPr>
          <w:rFonts w:asciiTheme="minorHAnsi" w:hAnsiTheme="minorHAnsi"/>
          <w:color w:val="191611"/>
        </w:rPr>
        <w:t xml:space="preserve"> </w:t>
      </w:r>
      <w:r w:rsidRPr="0097466B">
        <w:rPr>
          <w:rFonts w:asciiTheme="minorHAnsi" w:hAnsiTheme="minorHAnsi"/>
          <w:color w:val="191611"/>
        </w:rPr>
        <w:t xml:space="preserve">ist effizienter und wirkungsvoller auszugestalten. </w:t>
      </w:r>
    </w:p>
    <w:p w14:paraId="219A5215" w14:textId="74C1254E" w:rsidR="00DD68C7" w:rsidRPr="0097466B" w:rsidRDefault="00DD68C7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Das Schienennetz darf nicht privatisiert werden.</w:t>
      </w:r>
    </w:p>
    <w:p w14:paraId="699D49B8" w14:textId="7176D130" w:rsidR="00DD68C7" w:rsidRPr="00DD68C7" w:rsidRDefault="00DD68C7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Wir erwarten entscheidende Schritte zum Ausbau der Infrastruktur, um den Deutschland-Takt realisieren zu können.</w:t>
      </w:r>
    </w:p>
    <w:p w14:paraId="4FE74E5A" w14:textId="0EE0A314" w:rsidR="00D06E30" w:rsidRPr="0097466B" w:rsidRDefault="00DD68C7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color w:val="191611"/>
        </w:rPr>
        <w:t xml:space="preserve">Wir fordern, die Unterstützung aus den Ländern zu nutzen, um auf Bundesebene ein Fernverkehrsangebots- und </w:t>
      </w:r>
      <w:proofErr w:type="spellStart"/>
      <w:r>
        <w:rPr>
          <w:rFonts w:asciiTheme="minorHAnsi" w:hAnsiTheme="minorHAnsi"/>
          <w:color w:val="191611"/>
        </w:rPr>
        <w:t>sicherstellungsgesetz</w:t>
      </w:r>
      <w:proofErr w:type="spellEnd"/>
      <w:r>
        <w:rPr>
          <w:rFonts w:asciiTheme="minorHAnsi" w:hAnsiTheme="minorHAnsi"/>
          <w:color w:val="191611"/>
        </w:rPr>
        <w:t xml:space="preserve"> mit </w:t>
      </w:r>
      <w:proofErr w:type="spellStart"/>
      <w:r>
        <w:rPr>
          <w:rFonts w:asciiTheme="minorHAnsi" w:hAnsiTheme="minorHAnsi"/>
          <w:color w:val="191611"/>
        </w:rPr>
        <w:t>angemessenenen</w:t>
      </w:r>
      <w:proofErr w:type="spellEnd"/>
      <w:r>
        <w:rPr>
          <w:rFonts w:asciiTheme="minorHAnsi" w:hAnsiTheme="minorHAnsi"/>
          <w:color w:val="191611"/>
        </w:rPr>
        <w:t xml:space="preserve"> Standards einzuführen. -</w:t>
      </w:r>
    </w:p>
    <w:p w14:paraId="77B5AFE7" w14:textId="4190572D" w:rsidR="00D06E30" w:rsidRPr="0097466B" w:rsidRDefault="00F20996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Die </w:t>
      </w:r>
      <w:r w:rsidR="00D06E30" w:rsidRPr="0097466B">
        <w:rPr>
          <w:rFonts w:asciiTheme="minorHAnsi" w:hAnsiTheme="minorHAnsi"/>
          <w:color w:val="191611"/>
        </w:rPr>
        <w:t xml:space="preserve">Verlagerung von Straße auf Schiene </w:t>
      </w:r>
      <w:r w:rsidRPr="0097466B">
        <w:rPr>
          <w:rFonts w:asciiTheme="minorHAnsi" w:hAnsiTheme="minorHAnsi"/>
          <w:color w:val="191611"/>
        </w:rPr>
        <w:t xml:space="preserve">gelingt nur in einem </w:t>
      </w:r>
      <w:r w:rsidR="00D06E30" w:rsidRPr="0097466B">
        <w:rPr>
          <w:rFonts w:asciiTheme="minorHAnsi" w:hAnsiTheme="minorHAnsi"/>
          <w:color w:val="191611"/>
        </w:rPr>
        <w:t>fairen Wettbewerb</w:t>
      </w:r>
      <w:r w:rsidRPr="0097466B">
        <w:rPr>
          <w:rFonts w:asciiTheme="minorHAnsi" w:hAnsiTheme="minorHAnsi"/>
          <w:color w:val="191611"/>
        </w:rPr>
        <w:t xml:space="preserve">. Daher sind </w:t>
      </w:r>
      <w:r w:rsidR="00DD68C7">
        <w:rPr>
          <w:rFonts w:asciiTheme="minorHAnsi" w:hAnsiTheme="minorHAnsi"/>
          <w:color w:val="191611"/>
        </w:rPr>
        <w:t xml:space="preserve">für alle Verkehrsarten </w:t>
      </w:r>
      <w:r w:rsidRPr="0097466B">
        <w:rPr>
          <w:rFonts w:asciiTheme="minorHAnsi" w:hAnsiTheme="minorHAnsi"/>
          <w:color w:val="191611"/>
        </w:rPr>
        <w:t>die Trassenpreise zu senken.</w:t>
      </w:r>
    </w:p>
    <w:p w14:paraId="3D71C698" w14:textId="77777777" w:rsidR="00F20996" w:rsidRDefault="00F20996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>Der Masterplan Schienengüterverkehr muss umgesetzt werden.</w:t>
      </w:r>
    </w:p>
    <w:p w14:paraId="45A39783" w14:textId="65942612" w:rsidR="00866B8F" w:rsidRPr="0097466B" w:rsidRDefault="00866B8F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 xml:space="preserve">Entscheidende Schritte für die </w:t>
      </w:r>
      <w:r w:rsidRPr="0097466B">
        <w:rPr>
          <w:rFonts w:asciiTheme="minorHAnsi" w:hAnsiTheme="minorHAnsi"/>
          <w:color w:val="191611"/>
        </w:rPr>
        <w:t>Einführung des Deutschland-Taktes sind anzugehen</w:t>
      </w:r>
      <w:r>
        <w:rPr>
          <w:rFonts w:asciiTheme="minorHAnsi" w:hAnsiTheme="minorHAnsi"/>
          <w:color w:val="191611"/>
        </w:rPr>
        <w:t>.</w:t>
      </w:r>
    </w:p>
    <w:p w14:paraId="50DC9B45" w14:textId="77777777" w:rsidR="00F20996" w:rsidRPr="0097466B" w:rsidRDefault="00F20996" w:rsidP="00F20996">
      <w:pPr>
        <w:pStyle w:val="StandardWeb"/>
        <w:rPr>
          <w:rFonts w:asciiTheme="minorHAnsi" w:hAnsiTheme="minorHAnsi"/>
        </w:rPr>
      </w:pPr>
    </w:p>
    <w:p w14:paraId="3A3D8F0B" w14:textId="77777777" w:rsidR="00F20996" w:rsidRPr="00866B8F" w:rsidRDefault="0097466B" w:rsidP="00F20996">
      <w:pPr>
        <w:pStyle w:val="StandardWeb"/>
        <w:rPr>
          <w:rFonts w:asciiTheme="minorHAnsi" w:hAnsiTheme="minorHAnsi"/>
          <w:b/>
        </w:rPr>
      </w:pPr>
      <w:r w:rsidRPr="00866B8F">
        <w:rPr>
          <w:rFonts w:asciiTheme="minorHAnsi" w:hAnsiTheme="minorHAnsi"/>
          <w:b/>
        </w:rPr>
        <w:t>F</w:t>
      </w:r>
      <w:r w:rsidR="00F20996" w:rsidRPr="00866B8F">
        <w:rPr>
          <w:rFonts w:asciiTheme="minorHAnsi" w:hAnsiTheme="minorHAnsi"/>
          <w:b/>
        </w:rPr>
        <w:t xml:space="preserve"> ÖPNV</w:t>
      </w:r>
      <w:r w:rsidRPr="00866B8F">
        <w:rPr>
          <w:rFonts w:asciiTheme="minorHAnsi" w:hAnsiTheme="minorHAnsi"/>
          <w:b/>
        </w:rPr>
        <w:t>/SPNV</w:t>
      </w:r>
    </w:p>
    <w:p w14:paraId="66A55ED4" w14:textId="77777777" w:rsidR="00D06E30" w:rsidRPr="0097466B" w:rsidRDefault="00F20996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 xml:space="preserve">Die politischen Weichen für </w:t>
      </w:r>
      <w:r w:rsidR="00D06E30" w:rsidRPr="0097466B">
        <w:rPr>
          <w:rFonts w:asciiTheme="minorHAnsi" w:hAnsiTheme="minorHAnsi"/>
        </w:rPr>
        <w:t xml:space="preserve">einheitliche Tarifregelungen im ÖPNV in Deutschland müssen gestellt werden. Wir setzen auf den </w:t>
      </w:r>
      <w:proofErr w:type="spellStart"/>
      <w:r w:rsidR="00D06E30" w:rsidRPr="0097466B">
        <w:rPr>
          <w:rFonts w:asciiTheme="minorHAnsi" w:hAnsiTheme="minorHAnsi"/>
          <w:color w:val="191611"/>
        </w:rPr>
        <w:t>gru</w:t>
      </w:r>
      <w:r w:rsidR="00D06E30" w:rsidRPr="0097466B">
        <w:rPr>
          <w:rFonts w:asciiTheme="minorHAnsi" w:eastAsia="Calibri" w:hAnsiTheme="minorHAnsi" w:cs="Calibri"/>
          <w:color w:val="191611"/>
        </w:rPr>
        <w:t>̈</w:t>
      </w:r>
      <w:r w:rsidR="00D06E30" w:rsidRPr="0097466B">
        <w:rPr>
          <w:rFonts w:asciiTheme="minorHAnsi" w:hAnsiTheme="minorHAnsi"/>
          <w:color w:val="191611"/>
        </w:rPr>
        <w:t>nen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</w:t>
      </w:r>
      <w:proofErr w:type="spellStart"/>
      <w:r w:rsidR="00D06E30" w:rsidRPr="0097466B">
        <w:rPr>
          <w:rFonts w:asciiTheme="minorHAnsi" w:hAnsiTheme="minorHAnsi"/>
          <w:color w:val="191611"/>
        </w:rPr>
        <w:t>MobilPass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, mit dem jeder Mensch die eigene Reise durch ganz Deutschland genauso wie das Pendeln zur Arbeit mit einer einzigen Smartcard oder App buchen und bezahlen kann. </w:t>
      </w:r>
      <w:proofErr w:type="spellStart"/>
      <w:r w:rsidR="00D06E30" w:rsidRPr="0097466B">
        <w:rPr>
          <w:rFonts w:asciiTheme="minorHAnsi" w:hAnsiTheme="minorHAnsi"/>
          <w:color w:val="191611"/>
        </w:rPr>
        <w:t>Fahrga</w:t>
      </w:r>
      <w:r w:rsidR="00D06E30" w:rsidRPr="0097466B">
        <w:rPr>
          <w:rFonts w:asciiTheme="minorHAnsi" w:eastAsia="Calibri" w:hAnsiTheme="minorHAnsi" w:cs="Calibri"/>
          <w:color w:val="191611"/>
        </w:rPr>
        <w:t>̈</w:t>
      </w:r>
      <w:r w:rsidR="00D06E30" w:rsidRPr="0097466B">
        <w:rPr>
          <w:rFonts w:asciiTheme="minorHAnsi" w:hAnsiTheme="minorHAnsi"/>
          <w:color w:val="191611"/>
        </w:rPr>
        <w:t>ste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</w:t>
      </w:r>
      <w:proofErr w:type="gramStart"/>
      <w:r w:rsidR="00D06E30" w:rsidRPr="0097466B">
        <w:rPr>
          <w:rFonts w:asciiTheme="minorHAnsi" w:hAnsiTheme="minorHAnsi"/>
          <w:color w:val="191611"/>
        </w:rPr>
        <w:t xml:space="preserve">sollen  </w:t>
      </w:r>
      <w:proofErr w:type="spellStart"/>
      <w:r w:rsidR="00D06E30" w:rsidRPr="0097466B">
        <w:rPr>
          <w:rFonts w:asciiTheme="minorHAnsi" w:eastAsia="Calibri" w:hAnsiTheme="minorHAnsi" w:cs="Calibri"/>
          <w:color w:val="191611"/>
        </w:rPr>
        <w:t>ü</w:t>
      </w:r>
      <w:r w:rsidR="00D06E30" w:rsidRPr="0097466B">
        <w:rPr>
          <w:rFonts w:asciiTheme="minorHAnsi" w:hAnsiTheme="minorHAnsi"/>
          <w:color w:val="191611"/>
        </w:rPr>
        <w:t>berall</w:t>
      </w:r>
      <w:proofErr w:type="spellEnd"/>
      <w:proofErr w:type="gramEnd"/>
      <w:r w:rsidR="00D06E30" w:rsidRPr="0097466B">
        <w:rPr>
          <w:rFonts w:asciiTheme="minorHAnsi" w:hAnsiTheme="minorHAnsi"/>
          <w:color w:val="191611"/>
        </w:rPr>
        <w:t xml:space="preserve"> in Deutschland verschiedene Verkehrsmittel vernetzt nutzen und kombinieren </w:t>
      </w:r>
      <w:proofErr w:type="spellStart"/>
      <w:r w:rsidR="00D06E30" w:rsidRPr="0097466B">
        <w:rPr>
          <w:rFonts w:asciiTheme="minorHAnsi" w:hAnsiTheme="minorHAnsi"/>
          <w:color w:val="191611"/>
        </w:rPr>
        <w:t>k</w:t>
      </w:r>
      <w:r w:rsidR="00D06E30" w:rsidRPr="0097466B">
        <w:rPr>
          <w:rFonts w:asciiTheme="minorHAnsi" w:eastAsia="Calibri" w:hAnsiTheme="minorHAnsi" w:cs="Calibri"/>
          <w:color w:val="191611"/>
        </w:rPr>
        <w:t>ö</w:t>
      </w:r>
      <w:r w:rsidR="00D06E30" w:rsidRPr="0097466B">
        <w:rPr>
          <w:rFonts w:asciiTheme="minorHAnsi" w:hAnsiTheme="minorHAnsi"/>
          <w:color w:val="191611"/>
        </w:rPr>
        <w:t>nnen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: Busse, Bahnen, </w:t>
      </w:r>
      <w:proofErr w:type="spellStart"/>
      <w:r w:rsidR="00D06E30" w:rsidRPr="0097466B">
        <w:rPr>
          <w:rFonts w:asciiTheme="minorHAnsi" w:hAnsiTheme="minorHAnsi"/>
          <w:color w:val="191611"/>
        </w:rPr>
        <w:t>F</w:t>
      </w:r>
      <w:r w:rsidR="00D06E30" w:rsidRPr="0097466B">
        <w:rPr>
          <w:rFonts w:asciiTheme="minorHAnsi" w:eastAsia="Calibri" w:hAnsiTheme="minorHAnsi" w:cs="Calibri"/>
          <w:color w:val="191611"/>
        </w:rPr>
        <w:t>ä</w:t>
      </w:r>
      <w:r w:rsidR="00D06E30" w:rsidRPr="0097466B">
        <w:rPr>
          <w:rFonts w:asciiTheme="minorHAnsi" w:hAnsiTheme="minorHAnsi"/>
          <w:color w:val="191611"/>
        </w:rPr>
        <w:t>hren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, Taxis, </w:t>
      </w:r>
      <w:proofErr w:type="spellStart"/>
      <w:r w:rsidR="00D06E30" w:rsidRPr="0097466B">
        <w:rPr>
          <w:rFonts w:asciiTheme="minorHAnsi" w:hAnsiTheme="minorHAnsi"/>
          <w:color w:val="191611"/>
        </w:rPr>
        <w:t>Carsharing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, </w:t>
      </w:r>
      <w:proofErr w:type="spellStart"/>
      <w:r w:rsidR="00D06E30" w:rsidRPr="0097466B">
        <w:rPr>
          <w:rFonts w:asciiTheme="minorHAnsi" w:hAnsiTheme="minorHAnsi"/>
          <w:color w:val="191611"/>
        </w:rPr>
        <w:t>Leihr</w:t>
      </w:r>
      <w:r w:rsidR="00D06E30" w:rsidRPr="0097466B">
        <w:rPr>
          <w:rFonts w:asciiTheme="minorHAnsi" w:eastAsia="Calibri" w:hAnsiTheme="minorHAnsi" w:cs="Calibri"/>
          <w:color w:val="191611"/>
        </w:rPr>
        <w:t>ä</w:t>
      </w:r>
      <w:r w:rsidR="00D06E30" w:rsidRPr="0097466B">
        <w:rPr>
          <w:rFonts w:asciiTheme="minorHAnsi" w:hAnsiTheme="minorHAnsi"/>
          <w:color w:val="191611"/>
        </w:rPr>
        <w:t>der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u.a. Wir wollen den </w:t>
      </w:r>
      <w:proofErr w:type="spellStart"/>
      <w:r w:rsidR="00D06E30" w:rsidRPr="0097466B">
        <w:rPr>
          <w:rFonts w:asciiTheme="minorHAnsi" w:hAnsiTheme="minorHAnsi"/>
          <w:color w:val="191611"/>
        </w:rPr>
        <w:t>MobilPass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langfristig so gestalten, dass andere </w:t>
      </w:r>
      <w:proofErr w:type="spellStart"/>
      <w:r w:rsidR="00D06E30" w:rsidRPr="0097466B">
        <w:rPr>
          <w:rFonts w:asciiTheme="minorHAnsi" w:hAnsiTheme="minorHAnsi"/>
          <w:color w:val="191611"/>
        </w:rPr>
        <w:t>L</w:t>
      </w:r>
      <w:r w:rsidR="00D06E30" w:rsidRPr="0097466B">
        <w:rPr>
          <w:rFonts w:asciiTheme="minorHAnsi" w:eastAsia="Calibri" w:hAnsiTheme="minorHAnsi" w:cs="Calibri"/>
          <w:color w:val="191611"/>
        </w:rPr>
        <w:t>ä</w:t>
      </w:r>
      <w:r w:rsidR="00D06E30" w:rsidRPr="0097466B">
        <w:rPr>
          <w:rFonts w:asciiTheme="minorHAnsi" w:hAnsiTheme="minorHAnsi"/>
          <w:color w:val="191611"/>
        </w:rPr>
        <w:t>nder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sich daran beteiligen </w:t>
      </w:r>
      <w:proofErr w:type="spellStart"/>
      <w:r w:rsidR="00D06E30" w:rsidRPr="0097466B">
        <w:rPr>
          <w:rFonts w:asciiTheme="minorHAnsi" w:hAnsiTheme="minorHAnsi"/>
          <w:color w:val="191611"/>
        </w:rPr>
        <w:t>ko</w:t>
      </w:r>
      <w:r w:rsidR="00D06E30" w:rsidRPr="0097466B">
        <w:rPr>
          <w:rFonts w:asciiTheme="minorHAnsi" w:eastAsia="Calibri" w:hAnsiTheme="minorHAnsi" w:cs="Calibri"/>
          <w:color w:val="191611"/>
        </w:rPr>
        <w:t>̈</w:t>
      </w:r>
      <w:r w:rsidR="00D06E30" w:rsidRPr="0097466B">
        <w:rPr>
          <w:rFonts w:asciiTheme="minorHAnsi" w:hAnsiTheme="minorHAnsi"/>
          <w:color w:val="191611"/>
        </w:rPr>
        <w:t>nnen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. Wir setzen uns </w:t>
      </w:r>
      <w:proofErr w:type="spellStart"/>
      <w:r w:rsidR="00D06E30" w:rsidRPr="0097466B">
        <w:rPr>
          <w:rFonts w:asciiTheme="minorHAnsi" w:hAnsiTheme="minorHAnsi"/>
          <w:color w:val="191611"/>
        </w:rPr>
        <w:t>daf</w:t>
      </w:r>
      <w:r w:rsidR="00D06E30" w:rsidRPr="0097466B">
        <w:rPr>
          <w:rFonts w:asciiTheme="minorHAnsi" w:eastAsia="Calibri" w:hAnsiTheme="minorHAnsi" w:cs="Calibri"/>
          <w:color w:val="191611"/>
        </w:rPr>
        <w:t>ü</w:t>
      </w:r>
      <w:r w:rsidR="00D06E30" w:rsidRPr="0097466B">
        <w:rPr>
          <w:rFonts w:asciiTheme="minorHAnsi" w:hAnsiTheme="minorHAnsi"/>
          <w:color w:val="191611"/>
        </w:rPr>
        <w:t>r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ein, dass es </w:t>
      </w:r>
      <w:proofErr w:type="spellStart"/>
      <w:r w:rsidR="00D06E30" w:rsidRPr="0097466B">
        <w:rPr>
          <w:rFonts w:asciiTheme="minorHAnsi" w:hAnsiTheme="minorHAnsi"/>
          <w:color w:val="191611"/>
        </w:rPr>
        <w:t>m</w:t>
      </w:r>
      <w:r w:rsidR="00D06E30" w:rsidRPr="0097466B">
        <w:rPr>
          <w:rFonts w:asciiTheme="minorHAnsi" w:eastAsia="Calibri" w:hAnsiTheme="minorHAnsi" w:cs="Calibri"/>
          <w:color w:val="191611"/>
        </w:rPr>
        <w:t>ö</w:t>
      </w:r>
      <w:r w:rsidR="00D06E30" w:rsidRPr="0097466B">
        <w:rPr>
          <w:rFonts w:asciiTheme="minorHAnsi" w:hAnsiTheme="minorHAnsi"/>
          <w:color w:val="191611"/>
        </w:rPr>
        <w:t>glich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wird, </w:t>
      </w:r>
      <w:proofErr w:type="spellStart"/>
      <w:r w:rsidR="00D06E30" w:rsidRPr="0097466B">
        <w:rPr>
          <w:rFonts w:asciiTheme="minorHAnsi" w:hAnsiTheme="minorHAnsi"/>
          <w:color w:val="191611"/>
        </w:rPr>
        <w:t>europ</w:t>
      </w:r>
      <w:r w:rsidR="00D06E30" w:rsidRPr="0097466B">
        <w:rPr>
          <w:rFonts w:asciiTheme="minorHAnsi" w:eastAsia="Calibri" w:hAnsiTheme="minorHAnsi" w:cs="Calibri"/>
          <w:color w:val="191611"/>
        </w:rPr>
        <w:t>ä</w:t>
      </w:r>
      <w:r w:rsidR="00D06E30" w:rsidRPr="0097466B">
        <w:rPr>
          <w:rFonts w:asciiTheme="minorHAnsi" w:hAnsiTheme="minorHAnsi"/>
          <w:color w:val="191611"/>
        </w:rPr>
        <w:t>ische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Zugtickets </w:t>
      </w:r>
      <w:proofErr w:type="spellStart"/>
      <w:r w:rsidR="00D06E30" w:rsidRPr="0097466B">
        <w:rPr>
          <w:rFonts w:asciiTheme="minorHAnsi" w:eastAsia="Calibri" w:hAnsiTheme="minorHAnsi" w:cs="Calibri"/>
          <w:color w:val="191611"/>
        </w:rPr>
        <w:t>ü</w:t>
      </w:r>
      <w:r w:rsidR="00D06E30" w:rsidRPr="0097466B">
        <w:rPr>
          <w:rFonts w:asciiTheme="minorHAnsi" w:hAnsiTheme="minorHAnsi"/>
          <w:color w:val="191611"/>
        </w:rPr>
        <w:t>ber</w:t>
      </w:r>
      <w:proofErr w:type="spellEnd"/>
      <w:r w:rsidR="00D06E30" w:rsidRPr="0097466B">
        <w:rPr>
          <w:rFonts w:asciiTheme="minorHAnsi" w:hAnsiTheme="minorHAnsi"/>
          <w:color w:val="191611"/>
        </w:rPr>
        <w:t xml:space="preserve"> mehrere </w:t>
      </w:r>
      <w:proofErr w:type="spellStart"/>
      <w:r w:rsidR="00D06E30" w:rsidRPr="0097466B">
        <w:rPr>
          <w:rFonts w:asciiTheme="minorHAnsi" w:hAnsiTheme="minorHAnsi"/>
          <w:color w:val="191611"/>
        </w:rPr>
        <w:t>L</w:t>
      </w:r>
      <w:r w:rsidR="00D06E30" w:rsidRPr="0097466B">
        <w:rPr>
          <w:rFonts w:asciiTheme="minorHAnsi" w:eastAsia="Calibri" w:hAnsiTheme="minorHAnsi" w:cs="Calibri"/>
          <w:color w:val="191611"/>
        </w:rPr>
        <w:t>ä</w:t>
      </w:r>
      <w:r w:rsidR="00D06E30" w:rsidRPr="0097466B">
        <w:rPr>
          <w:rFonts w:asciiTheme="minorHAnsi" w:hAnsiTheme="minorHAnsi"/>
          <w:color w:val="191611"/>
        </w:rPr>
        <w:t>nder</w:t>
      </w:r>
      <w:proofErr w:type="spellEnd"/>
      <w:r w:rsidRPr="0097466B">
        <w:rPr>
          <w:rFonts w:asciiTheme="minorHAnsi" w:hAnsiTheme="minorHAnsi"/>
          <w:color w:val="191611"/>
        </w:rPr>
        <w:t xml:space="preserve"> hinweg einfach und bezahlbar </w:t>
      </w:r>
      <w:r w:rsidR="00D06E30" w:rsidRPr="0097466B">
        <w:rPr>
          <w:rFonts w:asciiTheme="minorHAnsi" w:hAnsiTheme="minorHAnsi"/>
          <w:color w:val="191611"/>
        </w:rPr>
        <w:t>zu buchen.</w:t>
      </w:r>
    </w:p>
    <w:p w14:paraId="7133CFF1" w14:textId="77777777" w:rsidR="00D06E30" w:rsidRPr="0097466B" w:rsidRDefault="00D06E30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 xml:space="preserve">Wir fordern </w:t>
      </w:r>
      <w:proofErr w:type="spellStart"/>
      <w:r w:rsidRPr="0097466B">
        <w:rPr>
          <w:rFonts w:asciiTheme="minorHAnsi" w:hAnsiTheme="minorHAnsi"/>
          <w:color w:val="191611"/>
        </w:rPr>
        <w:t>kostengu</w:t>
      </w:r>
      <w:r w:rsidRPr="0097466B">
        <w:rPr>
          <w:rFonts w:asciiTheme="minorHAnsi" w:eastAsia="Calibri" w:hAnsiTheme="minorHAnsi" w:cs="Calibri"/>
          <w:color w:val="191611"/>
        </w:rPr>
        <w:t>̈</w:t>
      </w:r>
      <w:r w:rsidRPr="0097466B">
        <w:rPr>
          <w:rFonts w:asciiTheme="minorHAnsi" w:hAnsiTheme="minorHAnsi"/>
          <w:color w:val="191611"/>
        </w:rPr>
        <w:t>nstige</w:t>
      </w:r>
      <w:proofErr w:type="spellEnd"/>
      <w:r w:rsidRPr="0097466B">
        <w:rPr>
          <w:rFonts w:asciiTheme="minorHAnsi" w:hAnsiTheme="minorHAnsi"/>
          <w:color w:val="191611"/>
        </w:rPr>
        <w:t xml:space="preserve"> Tarife </w:t>
      </w:r>
      <w:proofErr w:type="spellStart"/>
      <w:r w:rsidRPr="0097466B">
        <w:rPr>
          <w:rFonts w:asciiTheme="minorHAnsi" w:hAnsiTheme="minorHAnsi"/>
          <w:color w:val="191611"/>
        </w:rPr>
        <w:t>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r</w:t>
      </w:r>
      <w:proofErr w:type="spellEnd"/>
      <w:r w:rsidRPr="0097466B">
        <w:rPr>
          <w:rFonts w:asciiTheme="minorHAnsi" w:hAnsiTheme="minorHAnsi"/>
          <w:color w:val="191611"/>
        </w:rPr>
        <w:t xml:space="preserve"> </w:t>
      </w:r>
      <w:proofErr w:type="spellStart"/>
      <w:r w:rsidRPr="0097466B">
        <w:rPr>
          <w:rFonts w:asciiTheme="minorHAnsi" w:hAnsiTheme="minorHAnsi"/>
          <w:color w:val="191611"/>
        </w:rPr>
        <w:t>Sch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ler</w:t>
      </w:r>
      <w:proofErr w:type="spellEnd"/>
      <w:r w:rsidRPr="0097466B">
        <w:rPr>
          <w:rFonts w:asciiTheme="minorHAnsi" w:hAnsiTheme="minorHAnsi"/>
          <w:color w:val="191611"/>
        </w:rPr>
        <w:t>*innen, Bezieher*innen von Transferleistungen, Auszubildende und Senior*innen.</w:t>
      </w:r>
    </w:p>
    <w:p w14:paraId="6BBD4416" w14:textId="5ADCEE76" w:rsidR="00D06E30" w:rsidRPr="0097466B" w:rsidRDefault="00D06E30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Umlage</w:t>
      </w:r>
      <w:r w:rsidR="00DD68C7">
        <w:rPr>
          <w:rFonts w:asciiTheme="minorHAnsi" w:hAnsiTheme="minorHAnsi"/>
          <w:color w:val="191611"/>
        </w:rPr>
        <w:t>fin</w:t>
      </w:r>
      <w:r w:rsidRPr="0097466B">
        <w:rPr>
          <w:rFonts w:asciiTheme="minorHAnsi" w:hAnsiTheme="minorHAnsi"/>
          <w:color w:val="191611"/>
        </w:rPr>
        <w:t>anzierter O</w:t>
      </w:r>
      <w:r w:rsidRPr="0097466B">
        <w:rPr>
          <w:rFonts w:asciiTheme="minorHAnsi" w:eastAsia="Calibri" w:hAnsiTheme="minorHAnsi" w:cs="Calibri"/>
          <w:color w:val="191611"/>
        </w:rPr>
        <w:t>̈</w:t>
      </w:r>
      <w:r w:rsidRPr="0097466B">
        <w:rPr>
          <w:rFonts w:asciiTheme="minorHAnsi" w:hAnsiTheme="minorHAnsi"/>
          <w:color w:val="191611"/>
        </w:rPr>
        <w:t xml:space="preserve">PNV mit Modellkommunen: Wir wollen die rechtlichen </w:t>
      </w:r>
      <w:proofErr w:type="spellStart"/>
      <w:r w:rsidRPr="0097466B">
        <w:rPr>
          <w:rFonts w:asciiTheme="minorHAnsi" w:hAnsiTheme="minorHAnsi"/>
          <w:color w:val="191611"/>
        </w:rPr>
        <w:t>H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rden</w:t>
      </w:r>
      <w:proofErr w:type="spellEnd"/>
      <w:r w:rsidRPr="0097466B">
        <w:rPr>
          <w:rFonts w:asciiTheme="minorHAnsi" w:hAnsiTheme="minorHAnsi"/>
          <w:color w:val="191611"/>
        </w:rPr>
        <w:t xml:space="preserve"> </w:t>
      </w:r>
      <w:proofErr w:type="spellStart"/>
      <w:r w:rsidRPr="0097466B">
        <w:rPr>
          <w:rFonts w:asciiTheme="minorHAnsi" w:hAnsiTheme="minorHAnsi"/>
          <w:color w:val="191611"/>
        </w:rPr>
        <w:t>f</w:t>
      </w:r>
      <w:r w:rsidRPr="0097466B">
        <w:rPr>
          <w:rFonts w:asciiTheme="minorHAnsi" w:eastAsia="Calibri" w:hAnsiTheme="minorHAnsi" w:cs="Calibri"/>
          <w:color w:val="191611"/>
        </w:rPr>
        <w:t>ü</w:t>
      </w:r>
      <w:r w:rsidRPr="0097466B">
        <w:rPr>
          <w:rFonts w:asciiTheme="minorHAnsi" w:hAnsiTheme="minorHAnsi"/>
          <w:color w:val="191611"/>
        </w:rPr>
        <w:t>r</w:t>
      </w:r>
      <w:proofErr w:type="spellEnd"/>
      <w:r w:rsidRPr="0097466B">
        <w:rPr>
          <w:rFonts w:asciiTheme="minorHAnsi" w:hAnsiTheme="minorHAnsi"/>
          <w:color w:val="191611"/>
        </w:rPr>
        <w:t xml:space="preserve"> Kommunen abbauen und mit Modellprojekten in der </w:t>
      </w:r>
      <w:proofErr w:type="spellStart"/>
      <w:r w:rsidRPr="0097466B">
        <w:rPr>
          <w:rFonts w:asciiTheme="minorHAnsi" w:hAnsiTheme="minorHAnsi"/>
          <w:color w:val="191611"/>
        </w:rPr>
        <w:t>n</w:t>
      </w:r>
      <w:r w:rsidRPr="0097466B">
        <w:rPr>
          <w:rFonts w:asciiTheme="minorHAnsi" w:eastAsia="Calibri" w:hAnsiTheme="minorHAnsi" w:cs="Calibri"/>
          <w:color w:val="191611"/>
        </w:rPr>
        <w:t>ä</w:t>
      </w:r>
      <w:r w:rsidRPr="0097466B">
        <w:rPr>
          <w:rFonts w:asciiTheme="minorHAnsi" w:hAnsiTheme="minorHAnsi"/>
          <w:color w:val="191611"/>
        </w:rPr>
        <w:t>chsten</w:t>
      </w:r>
      <w:proofErr w:type="spellEnd"/>
      <w:r w:rsidRPr="0097466B">
        <w:rPr>
          <w:rFonts w:asciiTheme="minorHAnsi" w:hAnsiTheme="minorHAnsi"/>
          <w:color w:val="191611"/>
        </w:rPr>
        <w:t xml:space="preserve"> </w:t>
      </w:r>
      <w:proofErr w:type="spellStart"/>
      <w:r w:rsidRPr="0097466B">
        <w:rPr>
          <w:rFonts w:asciiTheme="minorHAnsi" w:hAnsiTheme="minorHAnsi"/>
          <w:color w:val="191611"/>
        </w:rPr>
        <w:t>Legislatur</w:t>
      </w:r>
      <w:proofErr w:type="spellEnd"/>
      <w:r w:rsidRPr="0097466B">
        <w:rPr>
          <w:rFonts w:asciiTheme="minorHAnsi" w:hAnsiTheme="minorHAnsi"/>
          <w:color w:val="191611"/>
        </w:rPr>
        <w:t xml:space="preserve"> bundesweit zehn Kommunen </w:t>
      </w:r>
      <w:proofErr w:type="spellStart"/>
      <w:r w:rsidRPr="0097466B">
        <w:rPr>
          <w:rFonts w:asciiTheme="minorHAnsi" w:hAnsiTheme="minorHAnsi"/>
          <w:color w:val="191611"/>
        </w:rPr>
        <w:t>f</w:t>
      </w:r>
      <w:r w:rsidRPr="0097466B">
        <w:rPr>
          <w:rFonts w:asciiTheme="minorHAnsi" w:eastAsia="Calibri" w:hAnsiTheme="minorHAnsi" w:cs="Calibri"/>
          <w:color w:val="191611"/>
        </w:rPr>
        <w:t>ö</w:t>
      </w:r>
      <w:r w:rsidRPr="0097466B">
        <w:rPr>
          <w:rFonts w:asciiTheme="minorHAnsi" w:hAnsiTheme="minorHAnsi"/>
          <w:color w:val="191611"/>
        </w:rPr>
        <w:t>rdern</w:t>
      </w:r>
      <w:proofErr w:type="spellEnd"/>
      <w:r w:rsidRPr="0097466B">
        <w:rPr>
          <w:rFonts w:asciiTheme="minorHAnsi" w:hAnsiTheme="minorHAnsi"/>
          <w:color w:val="191611"/>
        </w:rPr>
        <w:t>, di</w:t>
      </w:r>
      <w:r w:rsidR="0097466B">
        <w:rPr>
          <w:rFonts w:asciiTheme="minorHAnsi" w:hAnsiTheme="minorHAnsi"/>
          <w:color w:val="191611"/>
        </w:rPr>
        <w:t xml:space="preserve">e auf einen umlagefinanzierten </w:t>
      </w:r>
      <w:r w:rsidRPr="0097466B">
        <w:rPr>
          <w:rFonts w:asciiTheme="minorHAnsi" w:eastAsia="Calibri" w:hAnsiTheme="minorHAnsi" w:cs="Calibri"/>
          <w:color w:val="191611"/>
        </w:rPr>
        <w:t>Ö</w:t>
      </w:r>
      <w:r w:rsidRPr="0097466B">
        <w:rPr>
          <w:rFonts w:asciiTheme="minorHAnsi" w:hAnsiTheme="minorHAnsi"/>
          <w:color w:val="191611"/>
        </w:rPr>
        <w:t>PNV umsteigen wollen.</w:t>
      </w:r>
    </w:p>
    <w:p w14:paraId="56EA03CA" w14:textId="77777777" w:rsidR="00F20996" w:rsidRPr="0097466B" w:rsidRDefault="00F20996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</w:rPr>
        <w:t>Ein „Zukunftsprogramm Nahverkehr“ muss erarbeitet und umgesetzt werden.</w:t>
      </w:r>
    </w:p>
    <w:p w14:paraId="223858C2" w14:textId="23FF136A" w:rsidR="00D06E30" w:rsidRPr="0097466B" w:rsidRDefault="00F20996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Wir fordern die Realisierung notwendiger</w:t>
      </w:r>
      <w:r w:rsidR="00D06E30" w:rsidRPr="0097466B">
        <w:rPr>
          <w:rFonts w:asciiTheme="minorHAnsi" w:hAnsiTheme="minorHAnsi"/>
          <w:color w:val="191611"/>
        </w:rPr>
        <w:t xml:space="preserve"> Infrastruktur (Zugsicherungssystem, Elektrifizierung einschl. </w:t>
      </w:r>
      <w:r w:rsidR="00DD68C7">
        <w:rPr>
          <w:rFonts w:asciiTheme="minorHAnsi" w:hAnsiTheme="minorHAnsi"/>
          <w:color w:val="191611"/>
        </w:rPr>
        <w:t xml:space="preserve">alternativer </w:t>
      </w:r>
      <w:r w:rsidR="00D06E30" w:rsidRPr="0097466B">
        <w:rPr>
          <w:rFonts w:asciiTheme="minorHAnsi" w:hAnsiTheme="minorHAnsi"/>
          <w:color w:val="191611"/>
        </w:rPr>
        <w:t>Antriebe, ERTMS)</w:t>
      </w:r>
      <w:r w:rsidRPr="0097466B">
        <w:rPr>
          <w:rFonts w:asciiTheme="minorHAnsi" w:hAnsiTheme="minorHAnsi"/>
          <w:color w:val="191611"/>
        </w:rPr>
        <w:t>.</w:t>
      </w:r>
    </w:p>
    <w:p w14:paraId="66B1C033" w14:textId="7D325C69" w:rsidR="00D06E30" w:rsidRPr="0097466B" w:rsidRDefault="00D06E30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 w:rsidRPr="0097466B">
        <w:rPr>
          <w:rFonts w:asciiTheme="minorHAnsi" w:hAnsiTheme="minorHAnsi"/>
          <w:color w:val="191611"/>
        </w:rPr>
        <w:t>Beim Ausbau von Bahnstationen soll die Barrierefreiheit im Vordergrund stehen</w:t>
      </w:r>
      <w:r w:rsidR="00DD68C7">
        <w:rPr>
          <w:rFonts w:asciiTheme="minorHAnsi" w:hAnsiTheme="minorHAnsi"/>
          <w:color w:val="191611"/>
        </w:rPr>
        <w:t>, der Bund darf das Engagement von Ländern und Kommunen nicht durch unflexible Vorgaben behindern.</w:t>
      </w:r>
      <w:bookmarkStart w:id="0" w:name="_GoBack"/>
      <w:bookmarkEnd w:id="0"/>
    </w:p>
    <w:p w14:paraId="4C27476F" w14:textId="77777777" w:rsidR="0097466B" w:rsidRPr="0097466B" w:rsidRDefault="0097466B" w:rsidP="00DD68C7">
      <w:pPr>
        <w:pStyle w:val="Standard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color w:val="191611"/>
        </w:rPr>
        <w:t>Die Fahrradmitnahme in Zügen und Bussen erfordert ein neues Design und Ausgestaltung der Triebwagen und Fahrzeuge.</w:t>
      </w:r>
    </w:p>
    <w:p w14:paraId="19EC3E2D" w14:textId="77777777" w:rsidR="00D06E30" w:rsidRPr="0097466B" w:rsidRDefault="00D06E30" w:rsidP="0097466B">
      <w:pPr>
        <w:rPr>
          <w:rFonts w:asciiTheme="minorHAnsi" w:hAnsiTheme="minorHAnsi"/>
        </w:rPr>
      </w:pPr>
    </w:p>
    <w:p w14:paraId="1719F774" w14:textId="68B5078C" w:rsidR="00D06E30" w:rsidRPr="0097466B" w:rsidRDefault="00D06E30" w:rsidP="0097466B">
      <w:pPr>
        <w:rPr>
          <w:rFonts w:asciiTheme="minorHAnsi" w:hAnsiTheme="minorHAnsi"/>
        </w:rPr>
      </w:pPr>
      <w:r w:rsidRPr="0097466B">
        <w:rPr>
          <w:rFonts w:asciiTheme="minorHAnsi" w:hAnsiTheme="minorHAnsi"/>
        </w:rPr>
        <w:t xml:space="preserve">Beschlossen im Rahmen der Sitzung der BAG Mobilität und Verkehr am </w:t>
      </w:r>
      <w:r w:rsidR="00DD68C7">
        <w:rPr>
          <w:rFonts w:asciiTheme="minorHAnsi" w:hAnsiTheme="minorHAnsi"/>
        </w:rPr>
        <w:t>0</w:t>
      </w:r>
      <w:r w:rsidR="00552335">
        <w:rPr>
          <w:rFonts w:asciiTheme="minorHAnsi" w:hAnsiTheme="minorHAnsi"/>
        </w:rPr>
        <w:t>8</w:t>
      </w:r>
      <w:r w:rsidRPr="0097466B">
        <w:rPr>
          <w:rFonts w:asciiTheme="minorHAnsi" w:hAnsiTheme="minorHAnsi"/>
        </w:rPr>
        <w:t>. Oktober 2017 in Kassel</w:t>
      </w:r>
    </w:p>
    <w:p w14:paraId="5A36CBF8" w14:textId="77777777" w:rsidR="00064900" w:rsidRDefault="00064900"/>
    <w:sectPr w:rsidR="000649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0A92"/>
    <w:multiLevelType w:val="multilevel"/>
    <w:tmpl w:val="5ED80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3F65205"/>
    <w:multiLevelType w:val="multilevel"/>
    <w:tmpl w:val="C1E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E6525"/>
    <w:multiLevelType w:val="multilevel"/>
    <w:tmpl w:val="ECA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641C2"/>
    <w:multiLevelType w:val="multilevel"/>
    <w:tmpl w:val="F71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47A07"/>
    <w:multiLevelType w:val="multilevel"/>
    <w:tmpl w:val="5ED802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30"/>
    <w:rsid w:val="00013895"/>
    <w:rsid w:val="0002449B"/>
    <w:rsid w:val="00064900"/>
    <w:rsid w:val="00362EFB"/>
    <w:rsid w:val="003D3F08"/>
    <w:rsid w:val="00424633"/>
    <w:rsid w:val="00552335"/>
    <w:rsid w:val="00866B8F"/>
    <w:rsid w:val="0097466B"/>
    <w:rsid w:val="00A2502E"/>
    <w:rsid w:val="00BC12AD"/>
    <w:rsid w:val="00C453D8"/>
    <w:rsid w:val="00CF048D"/>
    <w:rsid w:val="00D06E30"/>
    <w:rsid w:val="00DD68C7"/>
    <w:rsid w:val="00E17368"/>
    <w:rsid w:val="00EB4CB9"/>
    <w:rsid w:val="00F20996"/>
    <w:rsid w:val="00F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06E3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D06E3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istenabsatz">
    <w:name w:val="List Paragraph"/>
    <w:basedOn w:val="Standard1"/>
    <w:rsid w:val="00D06E30"/>
    <w:pPr>
      <w:ind w:left="720"/>
    </w:pPr>
  </w:style>
  <w:style w:type="paragraph" w:styleId="StandardWeb">
    <w:name w:val="Normal (Web)"/>
    <w:basedOn w:val="Standard1"/>
    <w:rsid w:val="00D06E30"/>
    <w:pPr>
      <w:spacing w:before="28" w:after="100"/>
    </w:pPr>
    <w:rPr>
      <w:rFonts w:ascii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rsid w:val="00D06E30"/>
    <w:rPr>
      <w:sz w:val="16"/>
      <w:szCs w:val="16"/>
    </w:rPr>
  </w:style>
  <w:style w:type="numbering" w:customStyle="1" w:styleId="WWNum1">
    <w:name w:val="WWNum1"/>
    <w:basedOn w:val="KeineListe"/>
    <w:rsid w:val="00D06E3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E3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E30"/>
    <w:rPr>
      <w:rFonts w:ascii="Times New Roman" w:eastAsia="SimSun" w:hAnsi="Times New Roman" w:cs="Times New Roman"/>
      <w:kern w:val="3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44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449B"/>
    <w:rPr>
      <w:rFonts w:ascii="Calibri" w:eastAsia="SimSun" w:hAnsi="Calibri" w:cs="Calibri"/>
      <w:kern w:val="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4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49B"/>
    <w:rPr>
      <w:rFonts w:ascii="Calibri" w:eastAsia="SimSun" w:hAnsi="Calibri" w:cs="Calibri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6703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LBM Rheinland-Pfalz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Menge</dc:creator>
  <cp:lastModifiedBy>Susanne Menge</cp:lastModifiedBy>
  <cp:revision>2</cp:revision>
  <dcterms:created xsi:type="dcterms:W3CDTF">2017-11-06T10:29:00Z</dcterms:created>
  <dcterms:modified xsi:type="dcterms:W3CDTF">2017-11-06T10:29:00Z</dcterms:modified>
</cp:coreProperties>
</file>